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B4" w:rsidRPr="00DC555C" w:rsidRDefault="00070DB4" w:rsidP="00070D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C555C">
        <w:rPr>
          <w:rFonts w:ascii="Arial" w:hAnsi="Arial" w:cs="Arial"/>
          <w:b/>
          <w:bCs/>
        </w:rPr>
        <w:t>DÉCIMA SEGUNDA SESIÓN ORDINARIA DEL COMITÉ TÉCNICO DEL FIDEICOMISO PÚBLICO DE ADMINISTRACIÓN E INVERSIÓN</w:t>
      </w:r>
    </w:p>
    <w:p w:rsidR="00070DB4" w:rsidRPr="00DC555C" w:rsidRDefault="00070DB4" w:rsidP="00070DB4">
      <w:pPr>
        <w:tabs>
          <w:tab w:val="center" w:pos="4079"/>
          <w:tab w:val="left" w:pos="7155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C555C">
        <w:rPr>
          <w:rFonts w:ascii="Arial" w:hAnsi="Arial" w:cs="Arial"/>
          <w:b/>
          <w:bCs/>
        </w:rPr>
        <w:tab/>
        <w:t>“FONDO METROPOLITANO DE OCOTLÁN”</w:t>
      </w:r>
    </w:p>
    <w:p w:rsidR="00070DB4" w:rsidRDefault="00070DB4" w:rsidP="00070DB4">
      <w:pPr>
        <w:jc w:val="right"/>
        <w:rPr>
          <w:rFonts w:ascii="Arial" w:hAnsi="Arial" w:cs="Arial"/>
        </w:rPr>
      </w:pPr>
    </w:p>
    <w:p w:rsidR="00070DB4" w:rsidRDefault="00070DB4" w:rsidP="00070DB4">
      <w:pPr>
        <w:jc w:val="right"/>
        <w:rPr>
          <w:rFonts w:ascii="Arial" w:hAnsi="Arial" w:cs="Arial"/>
        </w:rPr>
      </w:pPr>
      <w:r w:rsidRPr="00845EB2">
        <w:rPr>
          <w:rFonts w:ascii="Arial" w:hAnsi="Arial" w:cs="Arial"/>
        </w:rPr>
        <w:t>Guadalajara, Jalisco a,</w:t>
      </w:r>
      <w:r>
        <w:rPr>
          <w:rFonts w:ascii="Arial" w:hAnsi="Arial" w:cs="Arial"/>
        </w:rPr>
        <w:t xml:space="preserve"> 22 de marzo de 2017.</w:t>
      </w:r>
    </w:p>
    <w:p w:rsidR="00206C54" w:rsidRDefault="00206C54" w:rsidP="00206C5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206C54" w:rsidRDefault="00206C54" w:rsidP="00206C54">
      <w:pPr>
        <w:jc w:val="both"/>
        <w:rPr>
          <w:rFonts w:ascii="Arial" w:hAnsi="Arial" w:cs="Arial"/>
        </w:rPr>
      </w:pPr>
    </w:p>
    <w:p w:rsidR="00206C54" w:rsidRPr="009D472B" w:rsidRDefault="00206C54" w:rsidP="00206C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E07C9" w:rsidRPr="009D472B" w:rsidRDefault="000E07C9" w:rsidP="000E07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0DB4" w:rsidRPr="002862CD" w:rsidRDefault="000E07C9" w:rsidP="000E07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Pr="00F73148">
        <w:rPr>
          <w:rFonts w:ascii="Arial" w:hAnsi="Arial" w:cs="Arial"/>
          <w:b/>
        </w:rPr>
        <w:t xml:space="preserve">l Mtro. Netzahualcóyotl Ornelas Plascencia, Secretario de Infraestructura y Obra Pública y Secretario Técnico del Consejo para el Desarrollo Metropolitano de Ocotlán, </w:t>
      </w:r>
      <w:proofErr w:type="spellStart"/>
      <w:r w:rsidRPr="00F73148">
        <w:rPr>
          <w:rFonts w:ascii="Arial" w:hAnsi="Arial" w:cs="Arial"/>
          <w:b/>
        </w:rPr>
        <w:t>Poncitlán</w:t>
      </w:r>
      <w:proofErr w:type="spellEnd"/>
      <w:r w:rsidRPr="00F73148">
        <w:rPr>
          <w:rFonts w:ascii="Arial" w:hAnsi="Arial" w:cs="Arial"/>
          <w:b/>
        </w:rPr>
        <w:t xml:space="preserve"> y </w:t>
      </w:r>
      <w:proofErr w:type="spellStart"/>
      <w:r w:rsidRPr="00F73148">
        <w:rPr>
          <w:rFonts w:ascii="Arial" w:hAnsi="Arial" w:cs="Arial"/>
          <w:b/>
        </w:rPr>
        <w:t>Ja</w:t>
      </w:r>
      <w:r>
        <w:rPr>
          <w:rFonts w:ascii="Arial" w:hAnsi="Arial" w:cs="Arial"/>
          <w:b/>
        </w:rPr>
        <w:t>may</w:t>
      </w:r>
      <w:proofErr w:type="spellEnd"/>
      <w:r>
        <w:rPr>
          <w:rFonts w:ascii="Arial" w:hAnsi="Arial" w:cs="Arial"/>
          <w:b/>
        </w:rPr>
        <w:t>, en representación del Maestro</w:t>
      </w:r>
      <w:r w:rsidRPr="00F73148">
        <w:rPr>
          <w:rFonts w:ascii="Arial" w:hAnsi="Arial" w:cs="Arial"/>
          <w:b/>
        </w:rPr>
        <w:t xml:space="preserve"> Jorge Aristóteles Sandoval Díaz, Gobernador Constitucional del </w:t>
      </w:r>
      <w:r>
        <w:rPr>
          <w:rFonts w:ascii="Arial" w:hAnsi="Arial" w:cs="Arial"/>
          <w:b/>
        </w:rPr>
        <w:t>Estado y Presidente del Consejo</w:t>
      </w:r>
      <w:r w:rsidRPr="00914592">
        <w:rPr>
          <w:rFonts w:ascii="Arial" w:hAnsi="Arial" w:cs="Arial"/>
          <w:b/>
        </w:rPr>
        <w:t>:</w:t>
      </w:r>
      <w:r w:rsidRPr="00914592">
        <w:rPr>
          <w:rFonts w:ascii="Arial" w:hAnsi="Arial" w:cs="Arial"/>
        </w:rPr>
        <w:t xml:space="preserve"> </w:t>
      </w:r>
      <w:r w:rsidR="00070DB4">
        <w:rPr>
          <w:rFonts w:ascii="Arial" w:hAnsi="Arial" w:cs="Arial"/>
        </w:rPr>
        <w:t>Para cumplir con el orden del día, les doy la bienvenida a los integrantes del Comité…Buenas tardes a todos,  iniciamos la sesión siendo las 11:30 horas del día</w:t>
      </w:r>
      <w:r w:rsidR="00070DB4" w:rsidRPr="009145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desde</w:t>
      </w:r>
      <w:r w:rsidR="00070DB4" w:rsidRPr="009145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esta </w:t>
      </w:r>
      <w:r w:rsidR="00070DB4">
        <w:rPr>
          <w:rFonts w:ascii="Arial" w:hAnsi="Arial" w:cs="Arial"/>
        </w:rPr>
        <w:t xml:space="preserve">Secretaria donde desarrollaremos la </w:t>
      </w:r>
      <w:r w:rsidR="00A72A73">
        <w:rPr>
          <w:rFonts w:ascii="Arial" w:hAnsi="Arial" w:cs="Arial"/>
        </w:rPr>
        <w:t xml:space="preserve">Décima Segunda </w:t>
      </w:r>
      <w:r w:rsidR="00070DB4">
        <w:rPr>
          <w:rFonts w:ascii="Arial" w:hAnsi="Arial" w:cs="Arial"/>
        </w:rPr>
        <w:t>Sesión</w:t>
      </w:r>
      <w:r w:rsidR="00A72A73">
        <w:rPr>
          <w:rFonts w:ascii="Arial" w:hAnsi="Arial" w:cs="Arial"/>
        </w:rPr>
        <w:t xml:space="preserve"> Ordinaria del Comité Técnico del Fideicomiso Público de Administración e Inversión del ‘Fondo Metropolitano de Ocotlán’</w:t>
      </w:r>
      <w:r w:rsidR="00070DB4">
        <w:rPr>
          <w:rFonts w:ascii="Arial" w:hAnsi="Arial" w:cs="Arial"/>
        </w:rPr>
        <w:t xml:space="preserve">. Hoy </w:t>
      </w:r>
      <w:r w:rsidR="00070DB4" w:rsidRPr="00914592">
        <w:rPr>
          <w:rFonts w:ascii="Arial" w:hAnsi="Arial" w:cs="Arial"/>
        </w:rPr>
        <w:t xml:space="preserve">jueves </w:t>
      </w:r>
      <w:r w:rsidR="00070DB4">
        <w:rPr>
          <w:rFonts w:ascii="Arial" w:hAnsi="Arial" w:cs="Arial"/>
        </w:rPr>
        <w:t>ya, 22 de marzo (2017)</w:t>
      </w:r>
      <w:r w:rsidR="00070DB4" w:rsidRPr="00914592">
        <w:rPr>
          <w:rFonts w:ascii="Arial" w:hAnsi="Arial" w:cs="Arial"/>
        </w:rPr>
        <w:t xml:space="preserve"> </w:t>
      </w:r>
      <w:r w:rsidR="00070DB4">
        <w:rPr>
          <w:rFonts w:ascii="Arial" w:hAnsi="Arial" w:cs="Arial"/>
        </w:rPr>
        <w:t>en compañía de los representantes que están en la lista de asistencia confirmando el quórum para dar inicio.</w:t>
      </w:r>
    </w:p>
    <w:p w:rsidR="00070DB4" w:rsidRDefault="00070DB4" w:rsidP="00070DB4">
      <w:pPr>
        <w:suppressAutoHyphens/>
        <w:spacing w:line="360" w:lineRule="auto"/>
        <w:jc w:val="both"/>
        <w:rPr>
          <w:rFonts w:ascii="Arial" w:hAnsi="Arial" w:cs="Arial"/>
        </w:rPr>
      </w:pPr>
    </w:p>
    <w:p w:rsidR="00070DB4" w:rsidRDefault="00070DB4" w:rsidP="00070DB4">
      <w:pPr>
        <w:suppressAutoHyphens/>
        <w:spacing w:line="360" w:lineRule="auto"/>
        <w:jc w:val="both"/>
        <w:rPr>
          <w:rFonts w:ascii="Arial" w:hAnsi="Arial" w:cs="Arial"/>
        </w:rPr>
      </w:pPr>
      <w:r w:rsidRPr="00CE6C49">
        <w:rPr>
          <w:rFonts w:ascii="Arial" w:hAnsi="Arial" w:cs="Arial"/>
        </w:rPr>
        <w:t>Primeramente daré lectura al orden del día: uno de la Bienvenida y Verificación del</w:t>
      </w:r>
      <w:r>
        <w:rPr>
          <w:rFonts w:ascii="Arial" w:hAnsi="Arial" w:cs="Arial"/>
        </w:rPr>
        <w:t xml:space="preserve"> Quórum Legal,</w:t>
      </w:r>
      <w:r w:rsidR="00CE6C49">
        <w:rPr>
          <w:rFonts w:ascii="Arial" w:hAnsi="Arial" w:cs="Arial"/>
        </w:rPr>
        <w:t xml:space="preserve"> el siguiente</w:t>
      </w:r>
      <w:r>
        <w:rPr>
          <w:rFonts w:ascii="Arial" w:hAnsi="Arial" w:cs="Arial"/>
        </w:rPr>
        <w:t>;</w:t>
      </w:r>
      <w:r w:rsidR="00CE6C49">
        <w:rPr>
          <w:rFonts w:ascii="Arial" w:hAnsi="Arial" w:cs="Arial"/>
        </w:rPr>
        <w:t xml:space="preserve"> de</w:t>
      </w:r>
      <w:r w:rsidRPr="00D7616F">
        <w:rPr>
          <w:rFonts w:ascii="Arial" w:hAnsi="Arial" w:cs="Arial"/>
        </w:rPr>
        <w:t xml:space="preserve"> la Presentación del Secretario Técnico y Prosecretario de</w:t>
      </w:r>
      <w:r>
        <w:rPr>
          <w:rFonts w:ascii="Arial" w:hAnsi="Arial" w:cs="Arial"/>
        </w:rPr>
        <w:t xml:space="preserve">l Consejo para el Desarrollo </w:t>
      </w:r>
      <w:r w:rsidRPr="00D7616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etropolitano de Ocotlán, </w:t>
      </w:r>
      <w:proofErr w:type="spellStart"/>
      <w:r>
        <w:rPr>
          <w:rFonts w:ascii="Arial" w:hAnsi="Arial" w:cs="Arial"/>
        </w:rPr>
        <w:t>Poncitlán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Jamay</w:t>
      </w:r>
      <w:proofErr w:type="spellEnd"/>
      <w:r w:rsidR="00CE6C49">
        <w:rPr>
          <w:rFonts w:ascii="Arial" w:hAnsi="Arial" w:cs="Arial"/>
        </w:rPr>
        <w:t>; el tres de</w:t>
      </w:r>
      <w:r w:rsidRPr="00D7616F">
        <w:rPr>
          <w:rFonts w:ascii="Arial" w:hAnsi="Arial" w:cs="Arial"/>
        </w:rPr>
        <w:t xml:space="preserve"> la Ratificación de los integrantes </w:t>
      </w:r>
      <w:r>
        <w:rPr>
          <w:rFonts w:ascii="Arial" w:hAnsi="Arial" w:cs="Arial"/>
        </w:rPr>
        <w:t>del Comité</w:t>
      </w:r>
      <w:r w:rsidRPr="00D7616F">
        <w:rPr>
          <w:rFonts w:ascii="Arial" w:hAnsi="Arial" w:cs="Arial"/>
        </w:rPr>
        <w:t xml:space="preserve"> Técnico del Fideicomiso Público de Administración e Inversión del “Fondo Metropolitano </w:t>
      </w:r>
      <w:r>
        <w:rPr>
          <w:rFonts w:ascii="Arial" w:hAnsi="Arial" w:cs="Arial"/>
        </w:rPr>
        <w:t>de Ocotlán</w:t>
      </w:r>
      <w:r w:rsidRPr="00D7616F">
        <w:rPr>
          <w:rFonts w:ascii="Arial" w:hAnsi="Arial" w:cs="Arial"/>
        </w:rPr>
        <w:t xml:space="preserve">”; </w:t>
      </w:r>
      <w:r>
        <w:rPr>
          <w:rFonts w:ascii="Arial" w:hAnsi="Arial" w:cs="Arial"/>
        </w:rPr>
        <w:t xml:space="preserve">el </w:t>
      </w:r>
      <w:r w:rsidRPr="00D7616F">
        <w:rPr>
          <w:rFonts w:ascii="Arial" w:hAnsi="Arial" w:cs="Arial"/>
        </w:rPr>
        <w:t xml:space="preserve">punto cuatro de </w:t>
      </w:r>
      <w:r w:rsidR="00CE6C49">
        <w:rPr>
          <w:rFonts w:ascii="Arial" w:hAnsi="Arial" w:cs="Arial"/>
        </w:rPr>
        <w:t xml:space="preserve">la </w:t>
      </w:r>
      <w:r w:rsidR="00D57000">
        <w:rPr>
          <w:rFonts w:ascii="Arial" w:hAnsi="Arial" w:cs="Arial"/>
        </w:rPr>
        <w:t>Presentación del Avance físico-financiero y cierre de ejercicios 2013, 2014 y 2015; el punto cinco la Presen</w:t>
      </w:r>
      <w:r w:rsidR="00CE6C49">
        <w:rPr>
          <w:rFonts w:ascii="Arial" w:hAnsi="Arial" w:cs="Arial"/>
        </w:rPr>
        <w:t xml:space="preserve">tación del Avance del Ejercicio </w:t>
      </w:r>
      <w:r w:rsidR="00D57000">
        <w:rPr>
          <w:rFonts w:ascii="Arial" w:hAnsi="Arial" w:cs="Arial"/>
        </w:rPr>
        <w:t xml:space="preserve">Fiscal 2016; el punto seis la Presentación de los Proyectos Metropolitanos 2017, el punto siete los asuntos varios y finalmente el </w:t>
      </w:r>
      <w:r w:rsidR="00CE6C49">
        <w:rPr>
          <w:rFonts w:ascii="Arial" w:hAnsi="Arial" w:cs="Arial"/>
        </w:rPr>
        <w:t>8,</w:t>
      </w:r>
      <w:r w:rsidR="00D57000">
        <w:rPr>
          <w:rFonts w:ascii="Arial" w:hAnsi="Arial" w:cs="Arial"/>
        </w:rPr>
        <w:t xml:space="preserve"> los acuerdos</w:t>
      </w:r>
      <w:r>
        <w:rPr>
          <w:rFonts w:ascii="Arial" w:hAnsi="Arial" w:cs="Arial"/>
        </w:rPr>
        <w:t>.</w:t>
      </w:r>
    </w:p>
    <w:p w:rsidR="00070DB4" w:rsidRPr="00D7616F" w:rsidRDefault="00070DB4" w:rsidP="00070DB4">
      <w:pPr>
        <w:suppressAutoHyphens/>
        <w:spacing w:line="360" w:lineRule="auto"/>
        <w:jc w:val="both"/>
        <w:rPr>
          <w:rFonts w:ascii="Arial" w:hAnsi="Arial" w:cs="Arial"/>
        </w:rPr>
      </w:pPr>
    </w:p>
    <w:p w:rsidR="00070DB4" w:rsidRPr="00D7616F" w:rsidRDefault="00070DB4" w:rsidP="00070D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Informados </w:t>
      </w:r>
      <w:r w:rsidRPr="00D7616F">
        <w:rPr>
          <w:rFonts w:ascii="Arial" w:hAnsi="Arial" w:cs="Arial"/>
        </w:rPr>
        <w:t xml:space="preserve">los puntos del orden del día </w:t>
      </w:r>
      <w:r>
        <w:rPr>
          <w:rFonts w:ascii="Arial" w:hAnsi="Arial" w:cs="Arial"/>
        </w:rPr>
        <w:t>y una vez cumplido el número uno</w:t>
      </w:r>
      <w:r w:rsidRPr="00D7616F">
        <w:rPr>
          <w:rFonts w:ascii="Arial" w:hAnsi="Arial" w:cs="Arial"/>
        </w:rPr>
        <w:t xml:space="preserve">, quiero pedir su aprobación </w:t>
      </w:r>
      <w:r w:rsidR="00CE6C49">
        <w:rPr>
          <w:rFonts w:ascii="Arial" w:hAnsi="Arial" w:cs="Arial"/>
        </w:rPr>
        <w:t>para el desarrollo de la Sesión.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206C54" w:rsidRPr="00D7616F" w:rsidRDefault="00206C54" w:rsidP="00206C54">
      <w:pPr>
        <w:spacing w:line="360" w:lineRule="auto"/>
        <w:jc w:val="both"/>
        <w:rPr>
          <w:rFonts w:ascii="Arial" w:hAnsi="Arial" w:cs="Arial"/>
        </w:rPr>
      </w:pPr>
    </w:p>
    <w:p w:rsidR="00206C54" w:rsidRDefault="00206C54" w:rsidP="00206C54">
      <w:pPr>
        <w:spacing w:line="360" w:lineRule="auto"/>
        <w:jc w:val="both"/>
        <w:rPr>
          <w:rFonts w:ascii="Arial" w:hAnsi="Arial" w:cs="Arial"/>
        </w:rPr>
      </w:pPr>
      <w:r w:rsidRPr="00F44192">
        <w:rPr>
          <w:rFonts w:ascii="Arial" w:hAnsi="Arial" w:cs="Arial"/>
          <w:b/>
        </w:rPr>
        <w:t>Asistentes:</w:t>
      </w:r>
      <w:r w:rsidRPr="00D7616F">
        <w:rPr>
          <w:rFonts w:ascii="Arial" w:hAnsi="Arial" w:cs="Arial"/>
        </w:rPr>
        <w:t xml:space="preserve"> guardan silencio y levantan la mano </w:t>
      </w:r>
      <w:r>
        <w:rPr>
          <w:rFonts w:ascii="Arial" w:hAnsi="Arial" w:cs="Arial"/>
        </w:rPr>
        <w:t>como</w:t>
      </w:r>
      <w:r w:rsidRPr="00D7616F">
        <w:rPr>
          <w:rFonts w:ascii="Arial" w:hAnsi="Arial" w:cs="Arial"/>
        </w:rPr>
        <w:t xml:space="preserve"> aprobación unánime </w:t>
      </w:r>
      <w:r>
        <w:rPr>
          <w:rFonts w:ascii="Arial" w:hAnsi="Arial" w:cs="Arial"/>
        </w:rPr>
        <w:t>al orden del día y a</w:t>
      </w:r>
      <w:r w:rsidRPr="00D7616F">
        <w:rPr>
          <w:rFonts w:ascii="Arial" w:hAnsi="Arial" w:cs="Arial"/>
        </w:rPr>
        <w:t>l desarrollo de la sesión.</w:t>
      </w:r>
    </w:p>
    <w:p w:rsidR="00B138BC" w:rsidRPr="00B138BC" w:rsidRDefault="00B138BC" w:rsidP="00206C54">
      <w:pPr>
        <w:spacing w:line="360" w:lineRule="auto"/>
        <w:jc w:val="both"/>
        <w:rPr>
          <w:rFonts w:ascii="Arial" w:hAnsi="Arial" w:cs="Arial"/>
          <w:b/>
        </w:rPr>
      </w:pPr>
    </w:p>
    <w:p w:rsidR="00070DB4" w:rsidRDefault="00866951" w:rsidP="00070D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La Arquitecta</w:t>
      </w:r>
      <w:r w:rsidR="00070DB4">
        <w:rPr>
          <w:rFonts w:ascii="Arial" w:hAnsi="Arial" w:cs="Arial"/>
          <w:b/>
        </w:rPr>
        <w:t xml:space="preserve"> Trinidad Saracco: </w:t>
      </w:r>
      <w:r w:rsidR="00070DB4">
        <w:rPr>
          <w:rFonts w:ascii="Arial" w:hAnsi="Arial" w:cs="Arial"/>
        </w:rPr>
        <w:t>Daré lectura en voz alta d</w:t>
      </w:r>
      <w:r w:rsidR="00B650B7">
        <w:rPr>
          <w:rFonts w:ascii="Arial" w:hAnsi="Arial" w:cs="Arial"/>
        </w:rPr>
        <w:t xml:space="preserve">el punto dos del orden del día para dar inicio a </w:t>
      </w:r>
      <w:r w:rsidR="00070DB4">
        <w:rPr>
          <w:rFonts w:ascii="Arial" w:hAnsi="Arial" w:cs="Arial"/>
        </w:rPr>
        <w:t xml:space="preserve">la </w:t>
      </w:r>
      <w:r w:rsidR="00070DB4" w:rsidRPr="00595109">
        <w:rPr>
          <w:rFonts w:ascii="Arial" w:hAnsi="Arial" w:cs="Arial"/>
        </w:rPr>
        <w:t xml:space="preserve">Presentación del Secretario Técnico y Prosecretario del Consejo para el Desarrollo Metropolitano de </w:t>
      </w:r>
      <w:r w:rsidR="00070DB4">
        <w:rPr>
          <w:rFonts w:ascii="Arial" w:hAnsi="Arial" w:cs="Arial"/>
        </w:rPr>
        <w:t>Ocotlán, Poncitlán y Jamay</w:t>
      </w:r>
      <w:r w:rsidR="00070DB4" w:rsidRPr="00595109">
        <w:rPr>
          <w:rFonts w:ascii="Arial" w:hAnsi="Arial" w:cs="Arial"/>
        </w:rPr>
        <w:t>.</w:t>
      </w:r>
      <w:r w:rsidR="00070DB4">
        <w:rPr>
          <w:rFonts w:ascii="Arial" w:hAnsi="Arial" w:cs="Arial"/>
        </w:rPr>
        <w:t xml:space="preserve"> Quiero reiterar que estos cambios están sustentados en los Lineamientos de Operación del Fondo Metropolitano </w:t>
      </w:r>
      <w:r w:rsidR="00B650B7">
        <w:rPr>
          <w:rFonts w:ascii="Arial" w:hAnsi="Arial" w:cs="Arial"/>
        </w:rPr>
        <w:t xml:space="preserve">2017, </w:t>
      </w:r>
      <w:r w:rsidR="00070DB4">
        <w:rPr>
          <w:rFonts w:ascii="Arial" w:hAnsi="Arial" w:cs="Arial"/>
        </w:rPr>
        <w:t>al estar en conformidad</w:t>
      </w:r>
      <w:r w:rsidR="00070DB4" w:rsidRPr="00595109">
        <w:rPr>
          <w:rFonts w:ascii="Arial" w:hAnsi="Arial" w:cs="Arial"/>
        </w:rPr>
        <w:t xml:space="preserve"> con los numerales </w:t>
      </w:r>
      <w:r w:rsidR="00070DB4">
        <w:rPr>
          <w:rFonts w:ascii="Arial" w:hAnsi="Arial" w:cs="Arial"/>
        </w:rPr>
        <w:t>42 y 43</w:t>
      </w:r>
      <w:r w:rsidR="00070DB4" w:rsidRPr="00595109">
        <w:rPr>
          <w:rFonts w:ascii="Arial" w:hAnsi="Arial" w:cs="Arial"/>
        </w:rPr>
        <w:t xml:space="preserve"> de </w:t>
      </w:r>
      <w:r w:rsidR="00070DB4">
        <w:rPr>
          <w:rFonts w:ascii="Arial" w:hAnsi="Arial" w:cs="Arial"/>
        </w:rPr>
        <w:t xml:space="preserve">los mismos. Observamos en las reglas impresas que estos numerales tratan que de que se dará un nombramiento </w:t>
      </w:r>
      <w:r w:rsidR="005A77FB">
        <w:rPr>
          <w:rFonts w:ascii="Arial" w:hAnsi="Arial" w:cs="Arial"/>
        </w:rPr>
        <w:t xml:space="preserve">de Secretario Técnico del Consejo </w:t>
      </w:r>
      <w:r w:rsidR="00070DB4">
        <w:rPr>
          <w:rFonts w:ascii="Arial" w:hAnsi="Arial" w:cs="Arial"/>
        </w:rPr>
        <w:t xml:space="preserve">por </w:t>
      </w:r>
      <w:r w:rsidR="005A77FB">
        <w:rPr>
          <w:rFonts w:ascii="Arial" w:hAnsi="Arial" w:cs="Arial"/>
        </w:rPr>
        <w:t xml:space="preserve">cada Zona Metropolitana, éste </w:t>
      </w:r>
      <w:r w:rsidR="00070DB4">
        <w:rPr>
          <w:rFonts w:ascii="Arial" w:hAnsi="Arial" w:cs="Arial"/>
        </w:rPr>
        <w:t>tendrá las facultades necesarias para el cumplimiento de su objeto y la realización de sus funciones; también de que se dará un nombramiento honorífico a un Prosecretario que auxilie al Secretario Técnico en sus funcione</w:t>
      </w:r>
      <w:r w:rsidR="005A77FB">
        <w:rPr>
          <w:rFonts w:ascii="Arial" w:hAnsi="Arial" w:cs="Arial"/>
        </w:rPr>
        <w:t>s y lo supla en su ausencia. E</w:t>
      </w:r>
      <w:r w:rsidR="00070DB4">
        <w:rPr>
          <w:rFonts w:ascii="Arial" w:hAnsi="Arial" w:cs="Arial"/>
        </w:rPr>
        <w:t xml:space="preserve">l nombramiento para la designación de un Secretario Técnico y Prosecretario se tomará en consideración </w:t>
      </w:r>
      <w:r w:rsidR="00224029">
        <w:rPr>
          <w:rFonts w:ascii="Arial" w:hAnsi="Arial" w:cs="Arial"/>
        </w:rPr>
        <w:t>pues</w:t>
      </w:r>
      <w:r w:rsidR="00070DB4">
        <w:rPr>
          <w:rFonts w:ascii="Arial" w:hAnsi="Arial" w:cs="Arial"/>
        </w:rPr>
        <w:t xml:space="preserve"> las funciones que sean desempeñadas </w:t>
      </w:r>
      <w:r w:rsidR="00224029">
        <w:rPr>
          <w:rFonts w:ascii="Arial" w:hAnsi="Arial" w:cs="Arial"/>
        </w:rPr>
        <w:t xml:space="preserve">en el servicio público estatal sean </w:t>
      </w:r>
      <w:r w:rsidR="00070DB4">
        <w:rPr>
          <w:rFonts w:ascii="Arial" w:hAnsi="Arial" w:cs="Arial"/>
        </w:rPr>
        <w:t xml:space="preserve">acordes con las que se tienen previstas en el Consejo. </w:t>
      </w:r>
    </w:p>
    <w:p w:rsidR="00070DB4" w:rsidRDefault="00070DB4" w:rsidP="00070DB4">
      <w:pPr>
        <w:spacing w:line="360" w:lineRule="auto"/>
        <w:jc w:val="both"/>
        <w:rPr>
          <w:rFonts w:ascii="Arial" w:hAnsi="Arial" w:cs="Arial"/>
        </w:rPr>
      </w:pPr>
    </w:p>
    <w:p w:rsidR="00206C54" w:rsidRDefault="00070DB4" w:rsidP="00070D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Aprovecho también recordarles y estén por enterados que en la Sex</w:t>
      </w:r>
      <w:r w:rsidRPr="00595109">
        <w:rPr>
          <w:rFonts w:ascii="Arial" w:hAnsi="Arial" w:cs="Arial"/>
        </w:rPr>
        <w:t xml:space="preserve">ta Sesión Ordinara del Consejo para el Desarrollo Metropolitano de </w:t>
      </w:r>
      <w:r>
        <w:rPr>
          <w:rFonts w:ascii="Arial" w:hAnsi="Arial" w:cs="Arial"/>
        </w:rPr>
        <w:t>Ocotlán, Poncitlán y Jamay</w:t>
      </w:r>
      <w:r w:rsidRPr="00595109">
        <w:rPr>
          <w:rFonts w:ascii="Arial" w:hAnsi="Arial" w:cs="Arial"/>
        </w:rPr>
        <w:t xml:space="preserve"> se designó al </w:t>
      </w:r>
      <w:r>
        <w:rPr>
          <w:rFonts w:ascii="Arial" w:hAnsi="Arial" w:cs="Arial"/>
        </w:rPr>
        <w:t>Ing. Jacinto de la O Campos, Director General Sectorial de la Secretaría de Infraestructura y Obra Pública como Prosecretario del citado Consejo, respectivamente.</w:t>
      </w:r>
    </w:p>
    <w:p w:rsidR="00070DB4" w:rsidRPr="009D472B" w:rsidRDefault="00070DB4" w:rsidP="00070D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4349" w:rsidRDefault="000F2B9C" w:rsidP="00A543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El Maestro</w:t>
      </w:r>
      <w:r w:rsidR="00A54349" w:rsidRPr="00914592">
        <w:rPr>
          <w:rFonts w:ascii="Arial" w:hAnsi="Arial" w:cs="Arial"/>
          <w:b/>
        </w:rPr>
        <w:t xml:space="preserve"> Netzahualcóyotl Ornelas Plascencia:</w:t>
      </w:r>
      <w:r w:rsidR="00A54349">
        <w:rPr>
          <w:rFonts w:ascii="Arial" w:hAnsi="Arial" w:cs="Arial"/>
          <w:b/>
        </w:rPr>
        <w:t xml:space="preserve"> </w:t>
      </w:r>
      <w:r w:rsidR="00A54349">
        <w:rPr>
          <w:rFonts w:ascii="Arial" w:hAnsi="Arial" w:cs="Arial"/>
        </w:rPr>
        <w:t>También quiero informarles</w:t>
      </w:r>
      <w:r w:rsidR="00A54349" w:rsidRPr="009D33F1">
        <w:rPr>
          <w:rFonts w:ascii="Arial" w:hAnsi="Arial" w:cs="Arial"/>
        </w:rPr>
        <w:t xml:space="preserve"> que previo a esta </w:t>
      </w:r>
      <w:r w:rsidR="00A54349">
        <w:rPr>
          <w:rFonts w:ascii="Arial" w:hAnsi="Arial" w:cs="Arial"/>
        </w:rPr>
        <w:t>reunión</w:t>
      </w:r>
      <w:r w:rsidR="00A54349" w:rsidRPr="009D33F1">
        <w:rPr>
          <w:rFonts w:ascii="Arial" w:hAnsi="Arial" w:cs="Arial"/>
        </w:rPr>
        <w:t>, se solicitó a los titulares de las Dependencias correspondientes</w:t>
      </w:r>
      <w:r w:rsidR="00A54349">
        <w:rPr>
          <w:rFonts w:ascii="Arial" w:hAnsi="Arial" w:cs="Arial"/>
        </w:rPr>
        <w:t xml:space="preserve"> al Consejo</w:t>
      </w:r>
      <w:r w:rsidR="00A54349" w:rsidRPr="009D33F1">
        <w:rPr>
          <w:rFonts w:ascii="Arial" w:hAnsi="Arial" w:cs="Arial"/>
        </w:rPr>
        <w:t>,</w:t>
      </w:r>
      <w:r w:rsidR="005A5F58">
        <w:rPr>
          <w:rFonts w:ascii="Arial" w:hAnsi="Arial" w:cs="Arial"/>
        </w:rPr>
        <w:t xml:space="preserve"> para</w:t>
      </w:r>
      <w:r w:rsidR="00A54349" w:rsidRPr="009D33F1">
        <w:rPr>
          <w:rFonts w:ascii="Arial" w:hAnsi="Arial" w:cs="Arial"/>
        </w:rPr>
        <w:t xml:space="preserve"> la ratificación </w:t>
      </w:r>
      <w:r w:rsidR="005A5F58">
        <w:rPr>
          <w:rFonts w:ascii="Arial" w:hAnsi="Arial" w:cs="Arial"/>
        </w:rPr>
        <w:t xml:space="preserve">de </w:t>
      </w:r>
      <w:r w:rsidR="00A54349">
        <w:rPr>
          <w:rFonts w:ascii="Arial" w:hAnsi="Arial" w:cs="Arial"/>
        </w:rPr>
        <w:t>sus</w:t>
      </w:r>
      <w:r w:rsidR="00A54349" w:rsidRPr="009D33F1">
        <w:rPr>
          <w:rFonts w:ascii="Arial" w:hAnsi="Arial" w:cs="Arial"/>
        </w:rPr>
        <w:t xml:space="preserve"> representantes designados </w:t>
      </w:r>
      <w:r w:rsidR="00A54349">
        <w:rPr>
          <w:rFonts w:ascii="Arial" w:hAnsi="Arial" w:cs="Arial"/>
        </w:rPr>
        <w:t xml:space="preserve">tanto el </w:t>
      </w:r>
      <w:r w:rsidR="00A54349" w:rsidRPr="009D33F1">
        <w:rPr>
          <w:rFonts w:ascii="Arial" w:hAnsi="Arial" w:cs="Arial"/>
        </w:rPr>
        <w:t xml:space="preserve">miembro titular y </w:t>
      </w:r>
      <w:r w:rsidR="00A54349">
        <w:rPr>
          <w:rFonts w:ascii="Arial" w:hAnsi="Arial" w:cs="Arial"/>
        </w:rPr>
        <w:t>s</w:t>
      </w:r>
      <w:r w:rsidR="00A54349" w:rsidRPr="009D33F1">
        <w:rPr>
          <w:rFonts w:ascii="Arial" w:hAnsi="Arial" w:cs="Arial"/>
        </w:rPr>
        <w:t xml:space="preserve">uplente, </w:t>
      </w:r>
      <w:r w:rsidR="005A5F58">
        <w:rPr>
          <w:rFonts w:ascii="Arial" w:hAnsi="Arial" w:cs="Arial"/>
        </w:rPr>
        <w:t>se espera</w:t>
      </w:r>
      <w:r w:rsidR="00A54349">
        <w:rPr>
          <w:rFonts w:ascii="Arial" w:hAnsi="Arial" w:cs="Arial"/>
        </w:rPr>
        <w:t xml:space="preserve"> el anexo de una </w:t>
      </w:r>
      <w:r w:rsidR="00A54349" w:rsidRPr="009D33F1">
        <w:rPr>
          <w:rFonts w:ascii="Arial" w:hAnsi="Arial" w:cs="Arial"/>
        </w:rPr>
        <w:t xml:space="preserve">copia fotostática del nombramiento del cargo, así como copia </w:t>
      </w:r>
      <w:r w:rsidR="00A54349">
        <w:rPr>
          <w:rFonts w:ascii="Arial" w:hAnsi="Arial" w:cs="Arial"/>
        </w:rPr>
        <w:t xml:space="preserve">del I.F.E; y a quienes hayan tenido a bien enviarlo favor de </w:t>
      </w:r>
      <w:r w:rsidR="00A54349" w:rsidRPr="009D33F1">
        <w:rPr>
          <w:rFonts w:ascii="Arial" w:hAnsi="Arial" w:cs="Arial"/>
        </w:rPr>
        <w:t xml:space="preserve">hacer caso </w:t>
      </w:r>
      <w:r w:rsidR="00A54349">
        <w:rPr>
          <w:rFonts w:ascii="Arial" w:hAnsi="Arial" w:cs="Arial"/>
        </w:rPr>
        <w:t>omiso de esto.</w:t>
      </w:r>
    </w:p>
    <w:p w:rsidR="00A54349" w:rsidRDefault="00A54349" w:rsidP="00A543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En el punto </w:t>
      </w:r>
      <w:r w:rsidRPr="009D33F1">
        <w:rPr>
          <w:rFonts w:ascii="Arial" w:hAnsi="Arial" w:cs="Arial"/>
        </w:rPr>
        <w:t xml:space="preserve">de la Ratificación de los integrantes del </w:t>
      </w:r>
      <w:r w:rsidR="005A5F58">
        <w:rPr>
          <w:rFonts w:ascii="Arial" w:hAnsi="Arial" w:cs="Arial"/>
        </w:rPr>
        <w:t>C</w:t>
      </w:r>
      <w:r w:rsidRPr="009D33F1">
        <w:rPr>
          <w:rFonts w:ascii="Arial" w:hAnsi="Arial" w:cs="Arial"/>
        </w:rPr>
        <w:t>omité Técnico de Evaluación de Proyectos del Fideicomiso Público de Administración e Inversión de</w:t>
      </w:r>
      <w:r>
        <w:rPr>
          <w:rFonts w:ascii="Arial" w:hAnsi="Arial" w:cs="Arial"/>
        </w:rPr>
        <w:t>l “Fondo Metropolitano de Ocotlán</w:t>
      </w:r>
      <w:r w:rsidRPr="009D33F1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="005A5F58">
        <w:rPr>
          <w:rFonts w:ascii="Arial" w:hAnsi="Arial" w:cs="Arial"/>
        </w:rPr>
        <w:t xml:space="preserve">se acordó </w:t>
      </w:r>
      <w:r>
        <w:rPr>
          <w:rFonts w:ascii="Arial" w:hAnsi="Arial" w:cs="Arial"/>
        </w:rPr>
        <w:t>notificar</w:t>
      </w:r>
      <w:r w:rsidRPr="005F6BEE">
        <w:rPr>
          <w:rFonts w:ascii="Arial" w:hAnsi="Arial" w:cs="Arial"/>
        </w:rPr>
        <w:t xml:space="preserve"> a la brevedad, la confirmación del </w:t>
      </w:r>
      <w:r>
        <w:rPr>
          <w:rFonts w:ascii="Arial" w:hAnsi="Arial" w:cs="Arial"/>
        </w:rPr>
        <w:t>representante</w:t>
      </w:r>
      <w:r w:rsidRPr="005F6BEE">
        <w:rPr>
          <w:rFonts w:ascii="Arial" w:hAnsi="Arial" w:cs="Arial"/>
        </w:rPr>
        <w:t xml:space="preserve"> titular y suplente ante este </w:t>
      </w:r>
      <w:r>
        <w:rPr>
          <w:rFonts w:ascii="Arial" w:hAnsi="Arial" w:cs="Arial"/>
        </w:rPr>
        <w:t>C</w:t>
      </w:r>
      <w:r w:rsidRPr="005F6BEE">
        <w:rPr>
          <w:rFonts w:ascii="Arial" w:hAnsi="Arial" w:cs="Arial"/>
        </w:rPr>
        <w:t xml:space="preserve">omité Técnico, </w:t>
      </w:r>
      <w:r>
        <w:rPr>
          <w:rFonts w:ascii="Arial" w:hAnsi="Arial" w:cs="Arial"/>
        </w:rPr>
        <w:t>y pa</w:t>
      </w:r>
      <w:r w:rsidR="005A5F58">
        <w:rPr>
          <w:rFonts w:ascii="Arial" w:hAnsi="Arial" w:cs="Arial"/>
        </w:rPr>
        <w:t xml:space="preserve">ra dar paso a este punto; quedará </w:t>
      </w:r>
      <w:r>
        <w:rPr>
          <w:rFonts w:ascii="Arial" w:hAnsi="Arial" w:cs="Arial"/>
        </w:rPr>
        <w:t>integrado de la siguiente manera:</w:t>
      </w:r>
    </w:p>
    <w:p w:rsidR="00A54349" w:rsidRDefault="00A54349" w:rsidP="00A543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la Secretaría de Planeación, </w:t>
      </w:r>
      <w:r w:rsidRPr="009F5124">
        <w:rPr>
          <w:rFonts w:ascii="Arial" w:hAnsi="Arial" w:cs="Arial"/>
        </w:rPr>
        <w:t>Administración y Finanzas</w:t>
      </w:r>
      <w:r>
        <w:rPr>
          <w:rFonts w:ascii="Arial" w:hAnsi="Arial" w:cs="Arial"/>
        </w:rPr>
        <w:t xml:space="preserve">, el titular es el </w:t>
      </w:r>
      <w:r w:rsidRPr="009F5124">
        <w:rPr>
          <w:rFonts w:ascii="Arial" w:hAnsi="Arial" w:cs="Arial"/>
        </w:rPr>
        <w:t xml:space="preserve">Maestro Héctor Rafael Pérez Partida y como su suplente el Maestro Gerardo Castillo Torres; continuamos con la Secretaría General de Gobierno con el Maestro Roberto López Lara y como suplente el Licenciado </w:t>
      </w:r>
      <w:r>
        <w:rPr>
          <w:rFonts w:ascii="Arial" w:hAnsi="Arial" w:cs="Arial"/>
        </w:rPr>
        <w:t>Francisco Javier Hernández Sandoval</w:t>
      </w:r>
      <w:r w:rsidRPr="009F5124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de la Contraloría del Estado, </w:t>
      </w:r>
      <w:r w:rsidRPr="00DB2BC8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Maestro Luis Enrique Barbosa Niño y como su suplente, a la Licenciada María Guadalupe Galván Pedroza; de la SEDIS (</w:t>
      </w:r>
      <w:r w:rsidRPr="00DB2BC8">
        <w:rPr>
          <w:rFonts w:ascii="Arial" w:hAnsi="Arial" w:cs="Arial"/>
        </w:rPr>
        <w:t>Secretaría de Desarrollo e Integración Social</w:t>
      </w:r>
      <w:r>
        <w:rPr>
          <w:rFonts w:ascii="Arial" w:hAnsi="Arial" w:cs="Arial"/>
        </w:rPr>
        <w:t xml:space="preserve">) el titular Licenciado Miguel Castro Reynoso y como su suplente el Profesor </w:t>
      </w:r>
      <w:proofErr w:type="spellStart"/>
      <w:r>
        <w:rPr>
          <w:rFonts w:ascii="Arial" w:hAnsi="Arial" w:cs="Arial"/>
        </w:rPr>
        <w:t>Daviel</w:t>
      </w:r>
      <w:proofErr w:type="spellEnd"/>
      <w:r>
        <w:rPr>
          <w:rFonts w:ascii="Arial" w:hAnsi="Arial" w:cs="Arial"/>
        </w:rPr>
        <w:t xml:space="preserve"> Trujillo Cuevas; </w:t>
      </w:r>
      <w:r w:rsidR="0098371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 la Secretaría de Desarrollo Agrario, Territorial y Urbano la Delegada Estatal </w:t>
      </w:r>
      <w:r w:rsidR="00636E57">
        <w:rPr>
          <w:rFonts w:ascii="Arial" w:hAnsi="Arial" w:cs="Arial"/>
        </w:rPr>
        <w:t>la Licenciada</w:t>
      </w:r>
      <w:r>
        <w:rPr>
          <w:rFonts w:ascii="Arial" w:hAnsi="Arial" w:cs="Arial"/>
        </w:rPr>
        <w:t xml:space="preserve"> Engracia Alejandrina Vuelvas Acuña y como suplente</w:t>
      </w:r>
      <w:r w:rsidR="00636E57">
        <w:rPr>
          <w:rFonts w:ascii="Arial" w:hAnsi="Arial" w:cs="Arial"/>
        </w:rPr>
        <w:t xml:space="preserve"> el Licenciado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Sahik</w:t>
      </w:r>
      <w:proofErr w:type="spellEnd"/>
      <w:r>
        <w:rPr>
          <w:rFonts w:ascii="Arial" w:hAnsi="Arial" w:cs="Arial"/>
        </w:rPr>
        <w:t xml:space="preserve"> Alarcón Esparza, de la Subsecretaría de Planeación y Evaluación, el Director General </w:t>
      </w:r>
      <w:r w:rsidR="00636E57">
        <w:rPr>
          <w:rFonts w:ascii="Arial" w:hAnsi="Arial" w:cs="Arial"/>
        </w:rPr>
        <w:t>de Inversión Pública el Licenciado</w:t>
      </w:r>
      <w:r>
        <w:rPr>
          <w:rFonts w:ascii="Arial" w:hAnsi="Arial" w:cs="Arial"/>
        </w:rPr>
        <w:t xml:space="preserve"> Alejandro Busto R</w:t>
      </w:r>
      <w:r w:rsidR="00636E57">
        <w:rPr>
          <w:rFonts w:ascii="Arial" w:hAnsi="Arial" w:cs="Arial"/>
        </w:rPr>
        <w:t>odríguez y como suplente la Licenciada</w:t>
      </w:r>
      <w:r>
        <w:rPr>
          <w:rFonts w:ascii="Arial" w:hAnsi="Arial" w:cs="Arial"/>
        </w:rPr>
        <w:t xml:space="preserve"> María Luisa Gabriela Ramírez Oliva; de la COPLADE el director Gener</w:t>
      </w:r>
      <w:r w:rsidR="00636E57">
        <w:rPr>
          <w:rFonts w:ascii="Arial" w:hAnsi="Arial" w:cs="Arial"/>
        </w:rPr>
        <w:t>al de Inversión Pública, el Licenciado</w:t>
      </w:r>
      <w:r>
        <w:rPr>
          <w:rFonts w:ascii="Arial" w:hAnsi="Arial" w:cs="Arial"/>
        </w:rPr>
        <w:t xml:space="preserve"> Juan Manuel Alato</w:t>
      </w:r>
      <w:r w:rsidR="00636E57">
        <w:rPr>
          <w:rFonts w:ascii="Arial" w:hAnsi="Arial" w:cs="Arial"/>
        </w:rPr>
        <w:t>rre Franco y su suplente el Licenciado</w:t>
      </w:r>
      <w:r>
        <w:rPr>
          <w:rFonts w:ascii="Arial" w:hAnsi="Arial" w:cs="Arial"/>
        </w:rPr>
        <w:t xml:space="preserve"> Raúl Ríos Domínguez. </w:t>
      </w:r>
      <w:r w:rsidR="00636E57">
        <w:rPr>
          <w:rFonts w:ascii="Arial" w:hAnsi="Arial" w:cs="Arial"/>
        </w:rPr>
        <w:t>Y para casi finalizar, d</w:t>
      </w:r>
      <w:r>
        <w:rPr>
          <w:rFonts w:ascii="Arial" w:hAnsi="Arial" w:cs="Arial"/>
        </w:rPr>
        <w:t>e la Secretaría de Actas del Subcomité Técnico de</w:t>
      </w:r>
      <w:r w:rsidR="00636E57">
        <w:rPr>
          <w:rFonts w:ascii="Arial" w:hAnsi="Arial" w:cs="Arial"/>
        </w:rPr>
        <w:t xml:space="preserve"> Evaluación de Proyectos la Arquitecta</w:t>
      </w:r>
      <w:r>
        <w:rPr>
          <w:rFonts w:ascii="Arial" w:hAnsi="Arial" w:cs="Arial"/>
        </w:rPr>
        <w:t xml:space="preserve"> María Trinidad Saracco Soltero y su suplente la </w:t>
      </w:r>
      <w:r w:rsidR="00636E57">
        <w:rPr>
          <w:rFonts w:ascii="Arial" w:hAnsi="Arial" w:cs="Arial"/>
        </w:rPr>
        <w:t>Licenciada</w:t>
      </w:r>
      <w:r>
        <w:rPr>
          <w:rFonts w:ascii="Arial" w:hAnsi="Arial" w:cs="Arial"/>
        </w:rPr>
        <w:t xml:space="preserve"> G</w:t>
      </w:r>
      <w:r w:rsidR="00636E57">
        <w:rPr>
          <w:rFonts w:ascii="Arial" w:hAnsi="Arial" w:cs="Arial"/>
        </w:rPr>
        <w:t xml:space="preserve">raciela Margarita González Jaso; y de la </w:t>
      </w:r>
      <w:r w:rsidR="00636E57" w:rsidRPr="00DB2BC8">
        <w:rPr>
          <w:rFonts w:ascii="Arial" w:hAnsi="Arial" w:cs="Arial"/>
        </w:rPr>
        <w:t>Secretaría de Infraestructura y Obra Pública</w:t>
      </w:r>
      <w:r w:rsidR="00636E57">
        <w:rPr>
          <w:rFonts w:ascii="Arial" w:hAnsi="Arial" w:cs="Arial"/>
        </w:rPr>
        <w:t>, su servidor (El Maestro</w:t>
      </w:r>
      <w:r w:rsidR="00636E57" w:rsidRPr="00D64CEE">
        <w:rPr>
          <w:rFonts w:ascii="Arial" w:hAnsi="Arial" w:cs="Arial"/>
        </w:rPr>
        <w:t xml:space="preserve"> Netzahualcóyotl Ornelas Plascencia)</w:t>
      </w:r>
      <w:r w:rsidR="00636E57">
        <w:rPr>
          <w:rFonts w:ascii="Arial" w:hAnsi="Arial" w:cs="Arial"/>
        </w:rPr>
        <w:t xml:space="preserve"> y como mi suplente y representante, el Ingeniero Jacinto de la O Campos.</w:t>
      </w:r>
    </w:p>
    <w:p w:rsidR="00A54349" w:rsidRDefault="00A54349" w:rsidP="00A54349">
      <w:pPr>
        <w:spacing w:line="360" w:lineRule="auto"/>
        <w:jc w:val="both"/>
        <w:rPr>
          <w:rFonts w:ascii="Arial" w:hAnsi="Arial" w:cs="Arial"/>
        </w:rPr>
      </w:pPr>
    </w:p>
    <w:p w:rsidR="00A54349" w:rsidRDefault="006B0E09" w:rsidP="00A543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Gracias y bienvenidos, </w:t>
      </w:r>
      <w:r w:rsidR="00A54349">
        <w:rPr>
          <w:rFonts w:ascii="Arial" w:hAnsi="Arial" w:cs="Arial"/>
        </w:rPr>
        <w:t>ahora le cedo el uso de la voz a</w:t>
      </w:r>
      <w:r>
        <w:rPr>
          <w:rFonts w:ascii="Arial" w:hAnsi="Arial" w:cs="Arial"/>
        </w:rPr>
        <w:t>l Ingeniero</w:t>
      </w:r>
      <w:r w:rsidR="00A54349">
        <w:rPr>
          <w:rFonts w:ascii="Arial" w:hAnsi="Arial" w:cs="Arial"/>
        </w:rPr>
        <w:t xml:space="preserve"> Jacinto de la O Campos.</w:t>
      </w:r>
    </w:p>
    <w:p w:rsidR="00A54349" w:rsidRPr="00765BE9" w:rsidRDefault="00A54349" w:rsidP="00A54349">
      <w:pPr>
        <w:jc w:val="both"/>
        <w:rPr>
          <w:rFonts w:ascii="Arial" w:hAnsi="Arial" w:cs="Arial"/>
          <w:szCs w:val="20"/>
        </w:rPr>
      </w:pPr>
    </w:p>
    <w:p w:rsidR="00A54349" w:rsidRDefault="007844B3" w:rsidP="00A54349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El Ingeniero</w:t>
      </w:r>
      <w:r w:rsidR="00A54349">
        <w:rPr>
          <w:rFonts w:ascii="Arial" w:hAnsi="Arial" w:cs="Arial"/>
          <w:b/>
          <w:szCs w:val="20"/>
        </w:rPr>
        <w:t xml:space="preserve"> Jacinto de la O Campos</w:t>
      </w:r>
      <w:r w:rsidR="00A54349" w:rsidRPr="00517321">
        <w:rPr>
          <w:rFonts w:ascii="Arial" w:hAnsi="Arial" w:cs="Arial"/>
          <w:b/>
          <w:szCs w:val="20"/>
        </w:rPr>
        <w:t xml:space="preserve">: </w:t>
      </w:r>
      <w:r w:rsidR="00A54349">
        <w:rPr>
          <w:rFonts w:ascii="Arial" w:hAnsi="Arial" w:cs="Arial"/>
          <w:szCs w:val="20"/>
        </w:rPr>
        <w:t xml:space="preserve">Gracias Secretario, les </w:t>
      </w:r>
      <w:r>
        <w:rPr>
          <w:rFonts w:ascii="Arial" w:hAnsi="Arial" w:cs="Arial"/>
          <w:szCs w:val="20"/>
        </w:rPr>
        <w:t>expondré</w:t>
      </w:r>
      <w:r w:rsidR="00A54349">
        <w:rPr>
          <w:rFonts w:ascii="Arial" w:hAnsi="Arial" w:cs="Arial"/>
          <w:szCs w:val="20"/>
        </w:rPr>
        <w:t xml:space="preserve"> el avance físico-financiero de los Ejercicios 2013, 2014 y 2015. </w:t>
      </w:r>
      <w:r>
        <w:rPr>
          <w:rFonts w:ascii="Arial" w:hAnsi="Arial" w:cs="Arial"/>
          <w:szCs w:val="20"/>
        </w:rPr>
        <w:t xml:space="preserve">En su lugar podrán ver impreso el informe; </w:t>
      </w:r>
      <w:r w:rsidR="00A54349">
        <w:rPr>
          <w:rFonts w:ascii="Arial" w:hAnsi="Arial" w:cs="Arial"/>
          <w:szCs w:val="20"/>
        </w:rPr>
        <w:t xml:space="preserve">mmm bueno, podrán ver que en relación al Ejercicio del 2013, tenemos a la Construcción </w:t>
      </w:r>
      <w:r w:rsidR="00A54349">
        <w:rPr>
          <w:rFonts w:ascii="Arial" w:hAnsi="Arial" w:cs="Arial"/>
          <w:szCs w:val="20"/>
        </w:rPr>
        <w:lastRenderedPageBreak/>
        <w:t>del Nodo Parque Ecológi</w:t>
      </w:r>
      <w:r w:rsidR="00715900">
        <w:rPr>
          <w:rFonts w:ascii="Arial" w:hAnsi="Arial" w:cs="Arial"/>
          <w:szCs w:val="20"/>
        </w:rPr>
        <w:t xml:space="preserve">co Metropolitano “La </w:t>
      </w:r>
      <w:proofErr w:type="spellStart"/>
      <w:r w:rsidR="00715900">
        <w:rPr>
          <w:rFonts w:ascii="Arial" w:hAnsi="Arial" w:cs="Arial"/>
          <w:szCs w:val="20"/>
        </w:rPr>
        <w:t>Eucalera</w:t>
      </w:r>
      <w:proofErr w:type="spellEnd"/>
      <w:r w:rsidR="00715900">
        <w:rPr>
          <w:rFonts w:ascii="Arial" w:hAnsi="Arial" w:cs="Arial"/>
          <w:szCs w:val="20"/>
        </w:rPr>
        <w:t xml:space="preserve">” en su </w:t>
      </w:r>
      <w:r w:rsidR="00A54349">
        <w:rPr>
          <w:rFonts w:ascii="Arial" w:hAnsi="Arial" w:cs="Arial"/>
          <w:szCs w:val="20"/>
        </w:rPr>
        <w:t>etapa</w:t>
      </w:r>
      <w:r w:rsidR="00715900">
        <w:rPr>
          <w:rFonts w:ascii="Arial" w:hAnsi="Arial" w:cs="Arial"/>
          <w:szCs w:val="20"/>
        </w:rPr>
        <w:t xml:space="preserve"> inicial</w:t>
      </w:r>
      <w:r w:rsidR="00A54349">
        <w:rPr>
          <w:rFonts w:ascii="Arial" w:hAnsi="Arial" w:cs="Arial"/>
          <w:szCs w:val="20"/>
        </w:rPr>
        <w:t xml:space="preserve">, en Ocotlán </w:t>
      </w:r>
      <w:r w:rsidR="00715900">
        <w:rPr>
          <w:rFonts w:ascii="Arial" w:hAnsi="Arial" w:cs="Arial"/>
          <w:szCs w:val="20"/>
        </w:rPr>
        <w:t xml:space="preserve">y </w:t>
      </w:r>
      <w:r w:rsidR="00A54349">
        <w:rPr>
          <w:rFonts w:ascii="Arial" w:hAnsi="Arial" w:cs="Arial"/>
          <w:szCs w:val="20"/>
        </w:rPr>
        <w:t>que cuenta con una Inversión inicial de $ 29,062,999.00</w:t>
      </w:r>
      <w:r w:rsidR="00D56D35">
        <w:rPr>
          <w:rFonts w:ascii="Arial" w:hAnsi="Arial" w:cs="Arial"/>
          <w:szCs w:val="20"/>
        </w:rPr>
        <w:t xml:space="preserve"> pesos con </w:t>
      </w:r>
      <w:r w:rsidR="00A54349">
        <w:rPr>
          <w:rFonts w:ascii="Arial" w:hAnsi="Arial" w:cs="Arial"/>
          <w:szCs w:val="20"/>
        </w:rPr>
        <w:t>un saldo de $ 00.98 y una Inver</w:t>
      </w:r>
      <w:r w:rsidR="00D56D35">
        <w:rPr>
          <w:rFonts w:ascii="Arial" w:hAnsi="Arial" w:cs="Arial"/>
          <w:szCs w:val="20"/>
        </w:rPr>
        <w:t xml:space="preserve">sión total de $ 29, 778,654.54 bajo </w:t>
      </w:r>
      <w:r w:rsidR="00A54349">
        <w:rPr>
          <w:rFonts w:ascii="Arial" w:hAnsi="Arial" w:cs="Arial"/>
          <w:szCs w:val="20"/>
        </w:rPr>
        <w:t>un saldo total de $ 715, 656.52</w:t>
      </w:r>
      <w:r w:rsidR="00D56D35">
        <w:rPr>
          <w:rFonts w:ascii="Arial" w:hAnsi="Arial" w:cs="Arial"/>
          <w:szCs w:val="20"/>
        </w:rPr>
        <w:t xml:space="preserve"> pesos</w:t>
      </w:r>
      <w:r w:rsidR="00A54349">
        <w:rPr>
          <w:rFonts w:ascii="Arial" w:hAnsi="Arial" w:cs="Arial"/>
          <w:szCs w:val="20"/>
        </w:rPr>
        <w:t xml:space="preserve">; contando con un avance financiero en el mes de febrero de 2017 del 100%, así como el avance físico del mismo mes </w:t>
      </w:r>
      <w:r w:rsidR="00D56D35">
        <w:rPr>
          <w:rFonts w:ascii="Arial" w:hAnsi="Arial" w:cs="Arial"/>
          <w:szCs w:val="20"/>
        </w:rPr>
        <w:t>es del</w:t>
      </w:r>
      <w:r w:rsidR="00A54349">
        <w:rPr>
          <w:rFonts w:ascii="Arial" w:hAnsi="Arial" w:cs="Arial"/>
          <w:szCs w:val="20"/>
        </w:rPr>
        <w:t xml:space="preserve"> 100%. </w:t>
      </w:r>
    </w:p>
    <w:p w:rsidR="00D56D35" w:rsidRDefault="00D56D35" w:rsidP="00A54349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Ahora proseguimos</w:t>
      </w:r>
      <w:r w:rsidR="00A54349">
        <w:rPr>
          <w:rFonts w:ascii="Arial" w:hAnsi="Arial" w:cs="Arial"/>
          <w:szCs w:val="20"/>
        </w:rPr>
        <w:t xml:space="preserve"> con la presentación del Ejercicio 2014, tenemos las obras de Construcción de la Rehabitación de la A</w:t>
      </w:r>
      <w:r>
        <w:rPr>
          <w:rFonts w:ascii="Arial" w:hAnsi="Arial" w:cs="Arial"/>
          <w:szCs w:val="20"/>
        </w:rPr>
        <w:t>venida</w:t>
      </w:r>
      <w:r w:rsidR="00A54349">
        <w:rPr>
          <w:rFonts w:ascii="Arial" w:hAnsi="Arial" w:cs="Arial"/>
          <w:szCs w:val="20"/>
        </w:rPr>
        <w:t xml:space="preserve"> 20 de Noviembre </w:t>
      </w:r>
      <w:r>
        <w:rPr>
          <w:rFonts w:ascii="Arial" w:hAnsi="Arial" w:cs="Arial"/>
          <w:szCs w:val="20"/>
        </w:rPr>
        <w:t>en su segunda etapa</w:t>
      </w:r>
      <w:r w:rsidR="00A54349">
        <w:rPr>
          <w:rFonts w:ascii="Arial" w:hAnsi="Arial" w:cs="Arial"/>
          <w:szCs w:val="20"/>
        </w:rPr>
        <w:t xml:space="preserve"> desde el puente sobre el río </w:t>
      </w:r>
      <w:proofErr w:type="spellStart"/>
      <w:r w:rsidR="00A54349">
        <w:rPr>
          <w:rFonts w:ascii="Arial" w:hAnsi="Arial" w:cs="Arial"/>
          <w:szCs w:val="20"/>
        </w:rPr>
        <w:t>Zula</w:t>
      </w:r>
      <w:proofErr w:type="spellEnd"/>
      <w:r w:rsidR="00A54349">
        <w:rPr>
          <w:rFonts w:ascii="Arial" w:hAnsi="Arial" w:cs="Arial"/>
          <w:szCs w:val="20"/>
        </w:rPr>
        <w:t xml:space="preserve">, hasta la calle del </w:t>
      </w:r>
      <w:proofErr w:type="spellStart"/>
      <w:r w:rsidR="00A54349">
        <w:rPr>
          <w:rFonts w:ascii="Arial" w:hAnsi="Arial" w:cs="Arial"/>
          <w:szCs w:val="20"/>
        </w:rPr>
        <w:t>Cbetis</w:t>
      </w:r>
      <w:proofErr w:type="spellEnd"/>
      <w:r w:rsidR="00A54349">
        <w:rPr>
          <w:rFonts w:ascii="Arial" w:hAnsi="Arial" w:cs="Arial"/>
          <w:szCs w:val="20"/>
        </w:rPr>
        <w:t xml:space="preserve"> que cuenta</w:t>
      </w:r>
      <w:r>
        <w:rPr>
          <w:rFonts w:ascii="Arial" w:hAnsi="Arial" w:cs="Arial"/>
          <w:szCs w:val="20"/>
        </w:rPr>
        <w:t xml:space="preserve"> con una inversión inicial de $23</w:t>
      </w:r>
      <w:proofErr w:type="gramStart"/>
      <w:r>
        <w:rPr>
          <w:rFonts w:ascii="Arial" w:hAnsi="Arial" w:cs="Arial"/>
          <w:szCs w:val="20"/>
        </w:rPr>
        <w:t>,164,</w:t>
      </w:r>
      <w:r w:rsidR="00A54349">
        <w:rPr>
          <w:rFonts w:ascii="Arial" w:hAnsi="Arial" w:cs="Arial"/>
          <w:szCs w:val="20"/>
        </w:rPr>
        <w:t>000.00</w:t>
      </w:r>
      <w:proofErr w:type="gramEnd"/>
      <w:r w:rsidR="00A5434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pesos </w:t>
      </w:r>
      <w:r w:rsidR="00A54349">
        <w:rPr>
          <w:rFonts w:ascii="Arial" w:hAnsi="Arial" w:cs="Arial"/>
          <w:szCs w:val="20"/>
        </w:rPr>
        <w:t xml:space="preserve">con un saldo de $ 24.61, un avance financiero </w:t>
      </w:r>
      <w:r>
        <w:rPr>
          <w:rFonts w:ascii="Arial" w:hAnsi="Arial" w:cs="Arial"/>
          <w:szCs w:val="20"/>
        </w:rPr>
        <w:t xml:space="preserve">al </w:t>
      </w:r>
      <w:r w:rsidR="00A54349">
        <w:rPr>
          <w:rFonts w:ascii="Arial" w:hAnsi="Arial" w:cs="Arial"/>
          <w:szCs w:val="20"/>
        </w:rPr>
        <w:t xml:space="preserve">mes de febrero 2017 del 100% así como </w:t>
      </w:r>
      <w:r>
        <w:rPr>
          <w:rFonts w:ascii="Arial" w:hAnsi="Arial" w:cs="Arial"/>
          <w:szCs w:val="20"/>
        </w:rPr>
        <w:t>su</w:t>
      </w:r>
      <w:r w:rsidR="00A5434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a</w:t>
      </w:r>
      <w:r w:rsidR="00A54349">
        <w:rPr>
          <w:rFonts w:ascii="Arial" w:hAnsi="Arial" w:cs="Arial"/>
          <w:szCs w:val="20"/>
        </w:rPr>
        <w:t>va</w:t>
      </w:r>
      <w:r>
        <w:rPr>
          <w:rFonts w:ascii="Arial" w:hAnsi="Arial" w:cs="Arial"/>
          <w:szCs w:val="20"/>
        </w:rPr>
        <w:t xml:space="preserve">nce físico. </w:t>
      </w:r>
    </w:p>
    <w:p w:rsidR="00A54349" w:rsidRDefault="00A54349" w:rsidP="00A54349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La siguiente obra es la Construcción de Ci</w:t>
      </w:r>
      <w:r w:rsidR="00C479CE">
        <w:rPr>
          <w:rFonts w:ascii="Arial" w:hAnsi="Arial" w:cs="Arial"/>
          <w:szCs w:val="20"/>
        </w:rPr>
        <w:t>clovía e Imagen Urbana sobre Avenida</w:t>
      </w:r>
      <w:r>
        <w:rPr>
          <w:rFonts w:ascii="Arial" w:hAnsi="Arial" w:cs="Arial"/>
          <w:szCs w:val="20"/>
        </w:rPr>
        <w:t xml:space="preserve"> Francisco Zarco, desde entrada a Ocotlán, hasta Centro Universitario </w:t>
      </w:r>
      <w:r w:rsidR="00C479CE">
        <w:rPr>
          <w:rFonts w:ascii="Arial" w:hAnsi="Arial" w:cs="Arial"/>
          <w:szCs w:val="20"/>
        </w:rPr>
        <w:t xml:space="preserve">de la </w:t>
      </w:r>
      <w:r>
        <w:rPr>
          <w:rFonts w:ascii="Arial" w:hAnsi="Arial" w:cs="Arial"/>
          <w:szCs w:val="20"/>
        </w:rPr>
        <w:t xml:space="preserve">Ciénega, </w:t>
      </w:r>
      <w:r w:rsidR="00C479CE">
        <w:rPr>
          <w:rFonts w:ascii="Arial" w:hAnsi="Arial" w:cs="Arial"/>
          <w:szCs w:val="20"/>
        </w:rPr>
        <w:t xml:space="preserve">en su primera etapa </w:t>
      </w:r>
      <w:r>
        <w:rPr>
          <w:rFonts w:ascii="Arial" w:hAnsi="Arial" w:cs="Arial"/>
          <w:szCs w:val="20"/>
        </w:rPr>
        <w:t>con una inversión inicial de</w:t>
      </w:r>
      <w:r w:rsidR="00C479CE">
        <w:rPr>
          <w:rFonts w:ascii="Arial" w:hAnsi="Arial" w:cs="Arial"/>
          <w:szCs w:val="20"/>
        </w:rPr>
        <w:t xml:space="preserve"> $</w:t>
      </w:r>
      <w:r>
        <w:rPr>
          <w:rFonts w:ascii="Arial" w:hAnsi="Arial" w:cs="Arial"/>
          <w:szCs w:val="20"/>
        </w:rPr>
        <w:t>10, 376, 513.00</w:t>
      </w:r>
      <w:r w:rsidR="00C479CE">
        <w:rPr>
          <w:rFonts w:ascii="Arial" w:hAnsi="Arial" w:cs="Arial"/>
          <w:szCs w:val="20"/>
        </w:rPr>
        <w:t xml:space="preserve"> pesos</w:t>
      </w:r>
      <w:r>
        <w:rPr>
          <w:rFonts w:ascii="Arial" w:hAnsi="Arial" w:cs="Arial"/>
          <w:szCs w:val="20"/>
        </w:rPr>
        <w:t xml:space="preserve">, un saldo de $10, 336.132.00 y un avance </w:t>
      </w:r>
      <w:r w:rsidR="00C479CE">
        <w:rPr>
          <w:rFonts w:ascii="Arial" w:hAnsi="Arial" w:cs="Arial"/>
          <w:szCs w:val="20"/>
        </w:rPr>
        <w:t xml:space="preserve">tanto físico como financiero </w:t>
      </w:r>
      <w:r>
        <w:rPr>
          <w:rFonts w:ascii="Arial" w:hAnsi="Arial" w:cs="Arial"/>
          <w:szCs w:val="20"/>
        </w:rPr>
        <w:t>del 100%. Ambas obr</w:t>
      </w:r>
      <w:r w:rsidR="00C479CE">
        <w:rPr>
          <w:rFonts w:ascii="Arial" w:hAnsi="Arial" w:cs="Arial"/>
          <w:szCs w:val="20"/>
        </w:rPr>
        <w:t>as con una inversión total de $</w:t>
      </w:r>
      <w:r>
        <w:rPr>
          <w:rFonts w:ascii="Arial" w:hAnsi="Arial" w:cs="Arial"/>
          <w:szCs w:val="20"/>
        </w:rPr>
        <w:t>34</w:t>
      </w:r>
      <w:proofErr w:type="gramStart"/>
      <w:r>
        <w:rPr>
          <w:rFonts w:ascii="Arial" w:hAnsi="Arial" w:cs="Arial"/>
          <w:szCs w:val="20"/>
        </w:rPr>
        <w:t>,059,</w:t>
      </w:r>
      <w:r w:rsidR="00C479CE">
        <w:rPr>
          <w:rFonts w:ascii="Arial" w:hAnsi="Arial" w:cs="Arial"/>
          <w:szCs w:val="20"/>
        </w:rPr>
        <w:t>248.00</w:t>
      </w:r>
      <w:proofErr w:type="gramEnd"/>
      <w:r w:rsidR="00C479CE">
        <w:rPr>
          <w:rFonts w:ascii="Arial" w:hAnsi="Arial" w:cs="Arial"/>
          <w:szCs w:val="20"/>
        </w:rPr>
        <w:t xml:space="preserve"> pesos, con un saldo de $527,</w:t>
      </w:r>
      <w:r>
        <w:rPr>
          <w:rFonts w:ascii="Arial" w:hAnsi="Arial" w:cs="Arial"/>
          <w:szCs w:val="20"/>
        </w:rPr>
        <w:t>834.40</w:t>
      </w:r>
      <w:r w:rsidR="00C479CE">
        <w:rPr>
          <w:rFonts w:ascii="Arial" w:hAnsi="Arial" w:cs="Arial"/>
          <w:szCs w:val="20"/>
        </w:rPr>
        <w:t xml:space="preserve"> pesos.</w:t>
      </w:r>
    </w:p>
    <w:p w:rsidR="00A54349" w:rsidRDefault="00A54349" w:rsidP="00A54349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En el caso </w:t>
      </w:r>
      <w:r w:rsidR="00C479CE">
        <w:rPr>
          <w:rFonts w:ascii="Arial" w:hAnsi="Arial" w:cs="Arial"/>
          <w:szCs w:val="20"/>
        </w:rPr>
        <w:t>particular del 2014, existe un s</w:t>
      </w:r>
      <w:r>
        <w:rPr>
          <w:rFonts w:ascii="Arial" w:hAnsi="Arial" w:cs="Arial"/>
          <w:szCs w:val="20"/>
        </w:rPr>
        <w:t>aldo sin</w:t>
      </w:r>
      <w:r w:rsidR="00C479CE">
        <w:rPr>
          <w:rFonts w:ascii="Arial" w:hAnsi="Arial" w:cs="Arial"/>
          <w:szCs w:val="20"/>
        </w:rPr>
        <w:t xml:space="preserve"> contratar por la cantidad de $40,</w:t>
      </w:r>
      <w:r>
        <w:rPr>
          <w:rFonts w:ascii="Arial" w:hAnsi="Arial" w:cs="Arial"/>
          <w:szCs w:val="20"/>
        </w:rPr>
        <w:t>381.00</w:t>
      </w:r>
      <w:r w:rsidR="00C479CE">
        <w:rPr>
          <w:rFonts w:ascii="Arial" w:hAnsi="Arial" w:cs="Arial"/>
          <w:szCs w:val="20"/>
        </w:rPr>
        <w:t xml:space="preserve"> pesos</w:t>
      </w:r>
      <w:r>
        <w:rPr>
          <w:rFonts w:ascii="Arial" w:hAnsi="Arial" w:cs="Arial"/>
          <w:szCs w:val="20"/>
        </w:rPr>
        <w:t xml:space="preserve"> así co</w:t>
      </w:r>
      <w:r w:rsidR="00C479CE">
        <w:rPr>
          <w:rFonts w:ascii="Arial" w:hAnsi="Arial" w:cs="Arial"/>
          <w:szCs w:val="20"/>
        </w:rPr>
        <w:t>mo un saldo no ejercido por $9,</w:t>
      </w:r>
      <w:r>
        <w:rPr>
          <w:rFonts w:ascii="Arial" w:hAnsi="Arial" w:cs="Arial"/>
          <w:szCs w:val="20"/>
        </w:rPr>
        <w:t>099.40</w:t>
      </w:r>
      <w:r w:rsidR="00C479CE">
        <w:rPr>
          <w:rFonts w:ascii="Arial" w:hAnsi="Arial" w:cs="Arial"/>
          <w:szCs w:val="20"/>
        </w:rPr>
        <w:t xml:space="preserve"> pesos; ambos dan un total de $49,</w:t>
      </w:r>
      <w:r>
        <w:rPr>
          <w:rFonts w:ascii="Arial" w:hAnsi="Arial" w:cs="Arial"/>
          <w:szCs w:val="20"/>
        </w:rPr>
        <w:t>480.40 como saldo a reintegrar más los intereses generados a la fecha del cierre.</w:t>
      </w:r>
    </w:p>
    <w:p w:rsidR="00A54349" w:rsidRDefault="00A54349" w:rsidP="00A54349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En cuanto al Ejercicio 2015 tenemos dos obras, la primera es la Construcción del Centro Cultural Metropolitano </w:t>
      </w:r>
      <w:r w:rsidR="00504A6B">
        <w:rPr>
          <w:rFonts w:ascii="Arial" w:hAnsi="Arial" w:cs="Arial"/>
          <w:szCs w:val="20"/>
        </w:rPr>
        <w:t xml:space="preserve">en su </w:t>
      </w:r>
      <w:r>
        <w:rPr>
          <w:rFonts w:ascii="Arial" w:hAnsi="Arial" w:cs="Arial"/>
          <w:szCs w:val="20"/>
        </w:rPr>
        <w:t>Primera Etapa, en el Municipio de Poncitlá</w:t>
      </w:r>
      <w:r w:rsidR="00504A6B">
        <w:rPr>
          <w:rFonts w:ascii="Arial" w:hAnsi="Arial" w:cs="Arial"/>
          <w:szCs w:val="20"/>
        </w:rPr>
        <w:t>n, con un Monto autorizado de $17</w:t>
      </w:r>
      <w:proofErr w:type="gramStart"/>
      <w:r w:rsidR="00504A6B">
        <w:rPr>
          <w:rFonts w:ascii="Arial" w:hAnsi="Arial" w:cs="Arial"/>
          <w:szCs w:val="20"/>
        </w:rPr>
        <w:t>,340,</w:t>
      </w:r>
      <w:r>
        <w:rPr>
          <w:rFonts w:ascii="Arial" w:hAnsi="Arial" w:cs="Arial"/>
          <w:szCs w:val="20"/>
        </w:rPr>
        <w:t>446.00</w:t>
      </w:r>
      <w:proofErr w:type="gramEnd"/>
      <w:r w:rsidR="00504A6B">
        <w:rPr>
          <w:rFonts w:ascii="Arial" w:hAnsi="Arial" w:cs="Arial"/>
          <w:szCs w:val="20"/>
        </w:rPr>
        <w:t xml:space="preserve"> pesos</w:t>
      </w:r>
      <w:r>
        <w:rPr>
          <w:rFonts w:ascii="Arial" w:hAnsi="Arial" w:cs="Arial"/>
          <w:szCs w:val="20"/>
        </w:rPr>
        <w:t>,</w:t>
      </w:r>
      <w:r w:rsidR="00504A6B">
        <w:rPr>
          <w:rFonts w:ascii="Arial" w:hAnsi="Arial" w:cs="Arial"/>
          <w:szCs w:val="20"/>
        </w:rPr>
        <w:t xml:space="preserve"> cuenta con una cuota de retención de $ 17,</w:t>
      </w:r>
      <w:r>
        <w:rPr>
          <w:rFonts w:ascii="Arial" w:hAnsi="Arial" w:cs="Arial"/>
          <w:szCs w:val="20"/>
        </w:rPr>
        <w:t>340</w:t>
      </w:r>
      <w:r w:rsidR="00504A6B">
        <w:rPr>
          <w:rFonts w:ascii="Arial" w:hAnsi="Arial" w:cs="Arial"/>
          <w:szCs w:val="20"/>
        </w:rPr>
        <w:t>.45, una inversión inicial de $</w:t>
      </w:r>
      <w:r>
        <w:rPr>
          <w:rFonts w:ascii="Arial" w:hAnsi="Arial" w:cs="Arial"/>
          <w:szCs w:val="20"/>
        </w:rPr>
        <w:t>17,</w:t>
      </w:r>
      <w:r w:rsidR="00504A6B">
        <w:rPr>
          <w:rFonts w:ascii="Arial" w:hAnsi="Arial" w:cs="Arial"/>
          <w:szCs w:val="20"/>
        </w:rPr>
        <w:t>323,</w:t>
      </w:r>
      <w:r>
        <w:rPr>
          <w:rFonts w:ascii="Arial" w:hAnsi="Arial" w:cs="Arial"/>
          <w:szCs w:val="20"/>
        </w:rPr>
        <w:t xml:space="preserve">105.55 un </w:t>
      </w:r>
      <w:r w:rsidR="00504A6B">
        <w:rPr>
          <w:rFonts w:ascii="Arial" w:hAnsi="Arial" w:cs="Arial"/>
          <w:szCs w:val="20"/>
        </w:rPr>
        <w:t xml:space="preserve">saldo ejercido y pagado de $34,646,210.03 pesos, </w:t>
      </w:r>
      <w:r>
        <w:rPr>
          <w:rFonts w:ascii="Arial" w:hAnsi="Arial" w:cs="Arial"/>
          <w:szCs w:val="20"/>
        </w:rPr>
        <w:t xml:space="preserve">un avance financiero </w:t>
      </w:r>
      <w:r w:rsidR="00504A6B">
        <w:rPr>
          <w:rFonts w:ascii="Arial" w:hAnsi="Arial" w:cs="Arial"/>
          <w:szCs w:val="20"/>
        </w:rPr>
        <w:t>al</w:t>
      </w:r>
      <w:r>
        <w:rPr>
          <w:rFonts w:ascii="Arial" w:hAnsi="Arial" w:cs="Arial"/>
          <w:szCs w:val="20"/>
        </w:rPr>
        <w:t xml:space="preserve"> mes de febrero de 2017 del 100% así como </w:t>
      </w:r>
      <w:r w:rsidR="00504A6B">
        <w:rPr>
          <w:rFonts w:ascii="Arial" w:hAnsi="Arial" w:cs="Arial"/>
          <w:szCs w:val="20"/>
        </w:rPr>
        <w:t>su</w:t>
      </w:r>
      <w:r>
        <w:rPr>
          <w:rFonts w:ascii="Arial" w:hAnsi="Arial" w:cs="Arial"/>
          <w:szCs w:val="20"/>
        </w:rPr>
        <w:t xml:space="preserve"> avance </w:t>
      </w:r>
      <w:r w:rsidR="00504A6B">
        <w:rPr>
          <w:rFonts w:ascii="Arial" w:hAnsi="Arial" w:cs="Arial"/>
          <w:szCs w:val="20"/>
        </w:rPr>
        <w:t>físico.</w:t>
      </w:r>
    </w:p>
    <w:p w:rsidR="00A54349" w:rsidRDefault="00A54349" w:rsidP="00A54349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En cuanto a la segunda obra, la construcción del Circuito Vial Metropolitano “Libertad” en la zona Sur Oriente de la cabecera municipal, </w:t>
      </w:r>
      <w:r w:rsidR="00C8457F">
        <w:rPr>
          <w:rFonts w:ascii="Arial" w:hAnsi="Arial" w:cs="Arial"/>
          <w:szCs w:val="20"/>
        </w:rPr>
        <w:t xml:space="preserve">en </w:t>
      </w:r>
      <w:proofErr w:type="spellStart"/>
      <w:r w:rsidR="00C8457F">
        <w:rPr>
          <w:rFonts w:ascii="Arial" w:hAnsi="Arial" w:cs="Arial"/>
          <w:szCs w:val="20"/>
        </w:rPr>
        <w:t>Jamay</w:t>
      </w:r>
      <w:proofErr w:type="spellEnd"/>
      <w:r w:rsidR="00C8457F">
        <w:rPr>
          <w:rFonts w:ascii="Arial" w:hAnsi="Arial" w:cs="Arial"/>
          <w:szCs w:val="20"/>
        </w:rPr>
        <w:t>; ésta tiene un monto autorizado de $17</w:t>
      </w:r>
      <w:proofErr w:type="gramStart"/>
      <w:r w:rsidR="00C8457F">
        <w:rPr>
          <w:rFonts w:ascii="Arial" w:hAnsi="Arial" w:cs="Arial"/>
          <w:szCs w:val="20"/>
        </w:rPr>
        <w:t>,340,</w:t>
      </w:r>
      <w:r>
        <w:rPr>
          <w:rFonts w:ascii="Arial" w:hAnsi="Arial" w:cs="Arial"/>
          <w:szCs w:val="20"/>
        </w:rPr>
        <w:t>445.</w:t>
      </w:r>
      <w:r w:rsidR="00C8457F">
        <w:rPr>
          <w:rFonts w:ascii="Arial" w:hAnsi="Arial" w:cs="Arial"/>
          <w:szCs w:val="20"/>
        </w:rPr>
        <w:t>00</w:t>
      </w:r>
      <w:proofErr w:type="gramEnd"/>
      <w:r w:rsidR="00C8457F">
        <w:rPr>
          <w:rFonts w:ascii="Arial" w:hAnsi="Arial" w:cs="Arial"/>
          <w:szCs w:val="20"/>
        </w:rPr>
        <w:t xml:space="preserve">, una cuota de retención de $17,340.45 pesos, bajo una inversión inicial de $17,323,104.56 pesos, con un saldo ejercido y pagado de $17,323.104.48 pesos y </w:t>
      </w:r>
      <w:r>
        <w:rPr>
          <w:rFonts w:ascii="Arial" w:hAnsi="Arial" w:cs="Arial"/>
          <w:szCs w:val="20"/>
        </w:rPr>
        <w:t xml:space="preserve">un </w:t>
      </w:r>
      <w:r>
        <w:rPr>
          <w:rFonts w:ascii="Arial" w:hAnsi="Arial" w:cs="Arial"/>
          <w:szCs w:val="20"/>
        </w:rPr>
        <w:lastRenderedPageBreak/>
        <w:t xml:space="preserve">avance financiero </w:t>
      </w:r>
      <w:r w:rsidR="00C8457F"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 xml:space="preserve"> febrero de </w:t>
      </w:r>
      <w:r w:rsidR="00C8457F">
        <w:rPr>
          <w:rFonts w:ascii="Arial" w:hAnsi="Arial" w:cs="Arial"/>
          <w:szCs w:val="20"/>
        </w:rPr>
        <w:t xml:space="preserve">este año </w:t>
      </w:r>
      <w:r>
        <w:rPr>
          <w:rFonts w:ascii="Arial" w:hAnsi="Arial" w:cs="Arial"/>
          <w:szCs w:val="20"/>
        </w:rPr>
        <w:t xml:space="preserve">del 100% </w:t>
      </w:r>
      <w:r w:rsidR="00C8457F">
        <w:rPr>
          <w:rFonts w:ascii="Arial" w:hAnsi="Arial" w:cs="Arial"/>
          <w:szCs w:val="20"/>
        </w:rPr>
        <w:t>y un avance físico con el mismo avance.</w:t>
      </w:r>
    </w:p>
    <w:p w:rsidR="00A54349" w:rsidRDefault="00A54349" w:rsidP="00A54349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Ambas obras </w:t>
      </w:r>
      <w:r w:rsidR="00C8457F">
        <w:rPr>
          <w:rFonts w:ascii="Arial" w:hAnsi="Arial" w:cs="Arial"/>
          <w:szCs w:val="20"/>
        </w:rPr>
        <w:t>con una Inversión total de $34</w:t>
      </w:r>
      <w:proofErr w:type="gramStart"/>
      <w:r w:rsidR="00C8457F">
        <w:rPr>
          <w:rFonts w:ascii="Arial" w:hAnsi="Arial" w:cs="Arial"/>
          <w:szCs w:val="20"/>
        </w:rPr>
        <w:t>,646,</w:t>
      </w:r>
      <w:r>
        <w:rPr>
          <w:rFonts w:ascii="Arial" w:hAnsi="Arial" w:cs="Arial"/>
          <w:szCs w:val="20"/>
        </w:rPr>
        <w:t>210.11</w:t>
      </w:r>
      <w:proofErr w:type="gramEnd"/>
      <w:r>
        <w:rPr>
          <w:rFonts w:ascii="Arial" w:hAnsi="Arial" w:cs="Arial"/>
          <w:szCs w:val="20"/>
        </w:rPr>
        <w:t xml:space="preserve"> </w:t>
      </w:r>
      <w:r w:rsidR="004C3F82">
        <w:rPr>
          <w:rFonts w:ascii="Arial" w:hAnsi="Arial" w:cs="Arial"/>
          <w:szCs w:val="20"/>
        </w:rPr>
        <w:t xml:space="preserve">pesos </w:t>
      </w:r>
      <w:r w:rsidR="00C8457F">
        <w:rPr>
          <w:rFonts w:ascii="Arial" w:hAnsi="Arial" w:cs="Arial"/>
          <w:szCs w:val="20"/>
        </w:rPr>
        <w:t>con un saldo pendiente por contratar de $594,</w:t>
      </w:r>
      <w:r>
        <w:rPr>
          <w:rFonts w:ascii="Arial" w:hAnsi="Arial" w:cs="Arial"/>
          <w:szCs w:val="20"/>
        </w:rPr>
        <w:t>904.59</w:t>
      </w:r>
      <w:r w:rsidR="00C8457F">
        <w:rPr>
          <w:rFonts w:ascii="Arial" w:hAnsi="Arial" w:cs="Arial"/>
          <w:szCs w:val="20"/>
        </w:rPr>
        <w:t xml:space="preserve"> pesos;</w:t>
      </w:r>
      <w:r>
        <w:rPr>
          <w:rFonts w:ascii="Arial" w:hAnsi="Arial" w:cs="Arial"/>
          <w:szCs w:val="20"/>
        </w:rPr>
        <w:t xml:space="preserve"> </w:t>
      </w:r>
      <w:r w:rsidR="00C8457F">
        <w:rPr>
          <w:rFonts w:ascii="Arial" w:hAnsi="Arial" w:cs="Arial"/>
          <w:szCs w:val="20"/>
        </w:rPr>
        <w:t>un saldo ejercido y pagado de $34,</w:t>
      </w:r>
      <w:r>
        <w:rPr>
          <w:rFonts w:ascii="Arial" w:hAnsi="Arial" w:cs="Arial"/>
          <w:szCs w:val="20"/>
        </w:rPr>
        <w:t>646, 210.03</w:t>
      </w:r>
      <w:r w:rsidR="00C8457F">
        <w:rPr>
          <w:rFonts w:ascii="Arial" w:hAnsi="Arial" w:cs="Arial"/>
          <w:szCs w:val="20"/>
        </w:rPr>
        <w:t xml:space="preserve"> pesos.</w:t>
      </w:r>
    </w:p>
    <w:p w:rsidR="00A54349" w:rsidRDefault="00A54349" w:rsidP="00A54349">
      <w:pPr>
        <w:spacing w:line="360" w:lineRule="auto"/>
        <w:jc w:val="both"/>
        <w:rPr>
          <w:rFonts w:ascii="Arial" w:hAnsi="Arial" w:cs="Arial"/>
          <w:szCs w:val="20"/>
        </w:rPr>
      </w:pPr>
    </w:p>
    <w:p w:rsidR="00A54349" w:rsidRDefault="00A54349" w:rsidP="00A54349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Por tanto,</w:t>
      </w:r>
      <w:r w:rsidR="005A5F58">
        <w:rPr>
          <w:rFonts w:ascii="Arial" w:hAnsi="Arial" w:cs="Arial"/>
          <w:szCs w:val="20"/>
        </w:rPr>
        <w:t xml:space="preserve"> dejo a su aprobación, autorización </w:t>
      </w:r>
      <w:r>
        <w:rPr>
          <w:rFonts w:ascii="Arial" w:hAnsi="Arial" w:cs="Arial"/>
          <w:szCs w:val="20"/>
        </w:rPr>
        <w:t>el informe de Avance Físico-Financiero y cierre de los Ejercicios 2013, 2014 y 2015 presentado, así mismo solicito a la instancia ejecutora gestionar ante la fiduciaria el reintegro del saldo correspondiente más los intereses generados a la fecha del cierre de los ejercicios.</w:t>
      </w:r>
    </w:p>
    <w:p w:rsidR="00206C54" w:rsidRDefault="00206C54" w:rsidP="00206C54">
      <w:pPr>
        <w:spacing w:line="360" w:lineRule="auto"/>
        <w:jc w:val="both"/>
        <w:rPr>
          <w:rFonts w:ascii="Arial" w:hAnsi="Arial" w:cs="Arial"/>
          <w:szCs w:val="20"/>
        </w:rPr>
      </w:pPr>
    </w:p>
    <w:p w:rsidR="00A54349" w:rsidRPr="00A54349" w:rsidRDefault="005A5F58" w:rsidP="00415135">
      <w:pPr>
        <w:spacing w:line="276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El C</w:t>
      </w:r>
      <w:r w:rsidR="00A54349">
        <w:rPr>
          <w:rFonts w:ascii="Arial" w:hAnsi="Arial" w:cs="Arial"/>
          <w:b/>
          <w:szCs w:val="20"/>
        </w:rPr>
        <w:t xml:space="preserve">omité Técnico de Evaluación de Proyectos del Fideicomiso </w:t>
      </w:r>
      <w:r>
        <w:rPr>
          <w:rFonts w:ascii="Arial" w:hAnsi="Arial" w:cs="Arial"/>
          <w:b/>
          <w:szCs w:val="20"/>
        </w:rPr>
        <w:t>aprueba por unanimidad el informe.</w:t>
      </w:r>
    </w:p>
    <w:p w:rsidR="00A54349" w:rsidRDefault="00A54349" w:rsidP="00206C54">
      <w:pPr>
        <w:spacing w:line="360" w:lineRule="auto"/>
        <w:jc w:val="both"/>
        <w:rPr>
          <w:rFonts w:ascii="Arial" w:hAnsi="Arial" w:cs="Arial"/>
          <w:szCs w:val="20"/>
        </w:rPr>
      </w:pPr>
    </w:p>
    <w:p w:rsidR="00A54349" w:rsidRDefault="00395E33" w:rsidP="00A54349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El Ingeniero </w:t>
      </w:r>
      <w:r w:rsidR="00A54349">
        <w:rPr>
          <w:rFonts w:ascii="Arial" w:hAnsi="Arial" w:cs="Arial"/>
          <w:b/>
          <w:szCs w:val="20"/>
        </w:rPr>
        <w:t>Jacinto de la O Campos</w:t>
      </w:r>
      <w:r w:rsidR="00A54349" w:rsidRPr="00517321">
        <w:rPr>
          <w:rFonts w:ascii="Arial" w:hAnsi="Arial" w:cs="Arial"/>
          <w:b/>
          <w:szCs w:val="20"/>
        </w:rPr>
        <w:t>:</w:t>
      </w:r>
      <w:r w:rsidR="00A54349" w:rsidRPr="00781AF5">
        <w:rPr>
          <w:rFonts w:ascii="Arial" w:hAnsi="Arial" w:cs="Arial"/>
          <w:szCs w:val="20"/>
        </w:rPr>
        <w:t xml:space="preserve"> </w:t>
      </w:r>
      <w:r w:rsidR="00A54349">
        <w:rPr>
          <w:rFonts w:ascii="Arial" w:hAnsi="Arial" w:cs="Arial"/>
          <w:szCs w:val="20"/>
        </w:rPr>
        <w:t xml:space="preserve">Siguiendo con </w:t>
      </w:r>
      <w:r w:rsidR="006E7B8F">
        <w:rPr>
          <w:rFonts w:ascii="Arial" w:hAnsi="Arial" w:cs="Arial"/>
          <w:szCs w:val="20"/>
        </w:rPr>
        <w:t xml:space="preserve">el </w:t>
      </w:r>
      <w:r w:rsidR="00A54349">
        <w:rPr>
          <w:rFonts w:ascii="Arial" w:hAnsi="Arial" w:cs="Arial"/>
          <w:szCs w:val="20"/>
        </w:rPr>
        <w:t xml:space="preserve">orden del día, presentaré en voz alta el reporte correspondiente al ejercicio fiscal 2016 con fecha de corte al 28 de febrero de </w:t>
      </w:r>
      <w:r w:rsidR="00745AE2">
        <w:rPr>
          <w:rFonts w:ascii="Arial" w:hAnsi="Arial" w:cs="Arial"/>
          <w:szCs w:val="20"/>
        </w:rPr>
        <w:t>este año (2017)</w:t>
      </w:r>
      <w:r w:rsidR="006E7B8F">
        <w:rPr>
          <w:rFonts w:ascii="Arial" w:hAnsi="Arial" w:cs="Arial"/>
          <w:szCs w:val="20"/>
        </w:rPr>
        <w:t xml:space="preserve">. Como podrán verificar en sus hojas impresas </w:t>
      </w:r>
      <w:r w:rsidR="00A54349">
        <w:rPr>
          <w:rFonts w:ascii="Arial" w:hAnsi="Arial" w:cs="Arial"/>
          <w:szCs w:val="20"/>
        </w:rPr>
        <w:t>tenemos cuatro obras, la primera es la Construcción de la Conexión Vial Metropolitana</w:t>
      </w:r>
      <w:r w:rsidR="004A2A44">
        <w:rPr>
          <w:rFonts w:ascii="Arial" w:hAnsi="Arial" w:cs="Arial"/>
          <w:szCs w:val="20"/>
        </w:rPr>
        <w:t xml:space="preserve"> “Malecón Poniente – calle C</w:t>
      </w:r>
      <w:r w:rsidR="00A54349">
        <w:rPr>
          <w:rFonts w:ascii="Arial" w:hAnsi="Arial" w:cs="Arial"/>
          <w:szCs w:val="20"/>
        </w:rPr>
        <w:t xml:space="preserve">iudad Victoria” </w:t>
      </w:r>
      <w:r w:rsidR="004A2A44">
        <w:rPr>
          <w:rFonts w:ascii="Arial" w:hAnsi="Arial" w:cs="Arial"/>
          <w:szCs w:val="20"/>
        </w:rPr>
        <w:t>de la primera etapa en</w:t>
      </w:r>
      <w:r w:rsidR="00A54349">
        <w:rPr>
          <w:rFonts w:ascii="Arial" w:hAnsi="Arial" w:cs="Arial"/>
          <w:szCs w:val="20"/>
        </w:rPr>
        <w:t xml:space="preserve"> Ocotlán</w:t>
      </w:r>
      <w:r w:rsidR="004A2A44">
        <w:rPr>
          <w:rFonts w:ascii="Arial" w:hAnsi="Arial" w:cs="Arial"/>
          <w:szCs w:val="20"/>
        </w:rPr>
        <w:t>,</w:t>
      </w:r>
      <w:r w:rsidR="00A54349">
        <w:rPr>
          <w:rFonts w:ascii="Arial" w:hAnsi="Arial" w:cs="Arial"/>
          <w:szCs w:val="20"/>
        </w:rPr>
        <w:t xml:space="preserve"> con un monto autorizado de </w:t>
      </w:r>
      <w:r w:rsidR="004A2A44">
        <w:rPr>
          <w:rFonts w:ascii="Arial" w:hAnsi="Arial" w:cs="Arial"/>
          <w:szCs w:val="20"/>
        </w:rPr>
        <w:t>$11</w:t>
      </w:r>
      <w:proofErr w:type="gramStart"/>
      <w:r w:rsidR="004A2A44">
        <w:rPr>
          <w:rFonts w:ascii="Arial" w:hAnsi="Arial" w:cs="Arial"/>
          <w:szCs w:val="20"/>
        </w:rPr>
        <w:t>,231,</w:t>
      </w:r>
      <w:r w:rsidR="00A54349">
        <w:rPr>
          <w:rFonts w:ascii="Arial" w:hAnsi="Arial" w:cs="Arial"/>
          <w:szCs w:val="20"/>
        </w:rPr>
        <w:t>635.00</w:t>
      </w:r>
      <w:proofErr w:type="gramEnd"/>
      <w:r w:rsidR="004A2A44">
        <w:rPr>
          <w:rFonts w:ascii="Arial" w:hAnsi="Arial" w:cs="Arial"/>
          <w:szCs w:val="20"/>
        </w:rPr>
        <w:t xml:space="preserve"> pesos</w:t>
      </w:r>
      <w:r w:rsidR="00A54349">
        <w:rPr>
          <w:rFonts w:ascii="Arial" w:hAnsi="Arial" w:cs="Arial"/>
          <w:szCs w:val="20"/>
        </w:rPr>
        <w:t xml:space="preserve">, </w:t>
      </w:r>
      <w:r w:rsidR="004A2A44">
        <w:rPr>
          <w:rFonts w:ascii="Arial" w:hAnsi="Arial" w:cs="Arial"/>
          <w:szCs w:val="20"/>
        </w:rPr>
        <w:t>con una cuota de retención de $11,</w:t>
      </w:r>
      <w:r w:rsidR="00A54349">
        <w:rPr>
          <w:rFonts w:ascii="Arial" w:hAnsi="Arial" w:cs="Arial"/>
          <w:szCs w:val="20"/>
        </w:rPr>
        <w:t>231.64</w:t>
      </w:r>
      <w:r w:rsidR="00346354">
        <w:rPr>
          <w:rFonts w:ascii="Arial" w:hAnsi="Arial" w:cs="Arial"/>
          <w:szCs w:val="20"/>
        </w:rPr>
        <w:t xml:space="preserve"> pesos</w:t>
      </w:r>
      <w:r w:rsidR="00A54349">
        <w:rPr>
          <w:rFonts w:ascii="Arial" w:hAnsi="Arial" w:cs="Arial"/>
          <w:szCs w:val="20"/>
        </w:rPr>
        <w:t xml:space="preserve">, </w:t>
      </w:r>
      <w:r w:rsidR="004A2A44">
        <w:rPr>
          <w:rFonts w:ascii="Arial" w:hAnsi="Arial" w:cs="Arial"/>
          <w:szCs w:val="20"/>
        </w:rPr>
        <w:t xml:space="preserve">más </w:t>
      </w:r>
      <w:r w:rsidR="00A54349">
        <w:rPr>
          <w:rFonts w:ascii="Arial" w:hAnsi="Arial" w:cs="Arial"/>
          <w:szCs w:val="20"/>
        </w:rPr>
        <w:t>un mo</w:t>
      </w:r>
      <w:r w:rsidR="00346354">
        <w:rPr>
          <w:rFonts w:ascii="Arial" w:hAnsi="Arial" w:cs="Arial"/>
          <w:szCs w:val="20"/>
        </w:rPr>
        <w:t>nto inicial disponible de $</w:t>
      </w:r>
      <w:r w:rsidR="004A2A44">
        <w:rPr>
          <w:rFonts w:ascii="Arial" w:hAnsi="Arial" w:cs="Arial"/>
          <w:szCs w:val="20"/>
        </w:rPr>
        <w:t>11,220,</w:t>
      </w:r>
      <w:r w:rsidR="00A54349">
        <w:rPr>
          <w:rFonts w:ascii="Arial" w:hAnsi="Arial" w:cs="Arial"/>
          <w:szCs w:val="20"/>
        </w:rPr>
        <w:t>403.36</w:t>
      </w:r>
      <w:r w:rsidR="004A2A44">
        <w:rPr>
          <w:rFonts w:ascii="Arial" w:hAnsi="Arial" w:cs="Arial"/>
          <w:szCs w:val="20"/>
        </w:rPr>
        <w:t xml:space="preserve"> pesos</w:t>
      </w:r>
      <w:r w:rsidR="00A54349">
        <w:rPr>
          <w:rFonts w:ascii="Arial" w:hAnsi="Arial" w:cs="Arial"/>
          <w:szCs w:val="20"/>
        </w:rPr>
        <w:t xml:space="preserve"> un avance financiero </w:t>
      </w:r>
      <w:r w:rsidR="004A2A44">
        <w:rPr>
          <w:rFonts w:ascii="Arial" w:hAnsi="Arial" w:cs="Arial"/>
          <w:szCs w:val="20"/>
        </w:rPr>
        <w:t>al</w:t>
      </w:r>
      <w:r w:rsidR="00A54349">
        <w:rPr>
          <w:rFonts w:ascii="Arial" w:hAnsi="Arial" w:cs="Arial"/>
          <w:szCs w:val="20"/>
        </w:rPr>
        <w:t xml:space="preserve"> mes de febrero de 2017 del 28% y un avance físico del 3%.</w:t>
      </w:r>
      <w:r w:rsidR="009B44A2">
        <w:rPr>
          <w:rFonts w:ascii="Arial" w:hAnsi="Arial" w:cs="Arial"/>
          <w:szCs w:val="20"/>
        </w:rPr>
        <w:t xml:space="preserve"> </w:t>
      </w:r>
    </w:p>
    <w:p w:rsidR="00A54349" w:rsidRDefault="00A54349" w:rsidP="00A54349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La siguiente obra es la Construcción del programa de ciclovías, primera etapa, en el municipio de Poncitlá</w:t>
      </w:r>
      <w:r w:rsidR="00EE493D">
        <w:rPr>
          <w:rFonts w:ascii="Arial" w:hAnsi="Arial" w:cs="Arial"/>
          <w:szCs w:val="20"/>
        </w:rPr>
        <w:t>n, con un monto autorizado de $11,231,</w:t>
      </w:r>
      <w:r>
        <w:rPr>
          <w:rFonts w:ascii="Arial" w:hAnsi="Arial" w:cs="Arial"/>
          <w:szCs w:val="20"/>
        </w:rPr>
        <w:t xml:space="preserve">635.00 </w:t>
      </w:r>
      <w:r w:rsidR="00EE493D">
        <w:rPr>
          <w:rFonts w:ascii="Arial" w:hAnsi="Arial" w:cs="Arial"/>
          <w:szCs w:val="20"/>
        </w:rPr>
        <w:t>pesos más una Cuota de Retención de $11,</w:t>
      </w:r>
      <w:r>
        <w:rPr>
          <w:rFonts w:ascii="Arial" w:hAnsi="Arial" w:cs="Arial"/>
          <w:szCs w:val="20"/>
        </w:rPr>
        <w:t xml:space="preserve">231.64, y </w:t>
      </w:r>
      <w:r w:rsidR="00EE493D">
        <w:rPr>
          <w:rFonts w:ascii="Arial" w:hAnsi="Arial" w:cs="Arial"/>
          <w:szCs w:val="20"/>
        </w:rPr>
        <w:t xml:space="preserve">que como </w:t>
      </w:r>
      <w:r>
        <w:rPr>
          <w:rFonts w:ascii="Arial" w:hAnsi="Arial" w:cs="Arial"/>
          <w:szCs w:val="20"/>
        </w:rPr>
        <w:t xml:space="preserve">monto inicial disponible </w:t>
      </w:r>
      <w:r w:rsidR="00EE493D">
        <w:rPr>
          <w:rFonts w:ascii="Arial" w:hAnsi="Arial" w:cs="Arial"/>
          <w:szCs w:val="20"/>
        </w:rPr>
        <w:t>tenemos $11, 220, 403.36 pesos.</w:t>
      </w:r>
    </w:p>
    <w:p w:rsidR="00EE493D" w:rsidRDefault="00EE493D" w:rsidP="00A54349">
      <w:pPr>
        <w:spacing w:line="360" w:lineRule="auto"/>
        <w:jc w:val="both"/>
        <w:rPr>
          <w:rFonts w:ascii="Arial" w:hAnsi="Arial" w:cs="Arial"/>
          <w:szCs w:val="20"/>
        </w:rPr>
      </w:pPr>
    </w:p>
    <w:p w:rsidR="00A54349" w:rsidRDefault="00A54349" w:rsidP="00A54349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La tercera obra es la Construcción del Circuito Vial Metropolitano “Libertad” en la zona Sur Oriente de la cabecera municipal en el municipio de Jama</w:t>
      </w:r>
      <w:r w:rsidR="00346354">
        <w:rPr>
          <w:rFonts w:ascii="Arial" w:hAnsi="Arial" w:cs="Arial"/>
          <w:szCs w:val="20"/>
        </w:rPr>
        <w:t>y, con un monto autorizado de $11</w:t>
      </w:r>
      <w:proofErr w:type="gramStart"/>
      <w:r w:rsidR="00346354">
        <w:rPr>
          <w:rFonts w:ascii="Arial" w:hAnsi="Arial" w:cs="Arial"/>
          <w:szCs w:val="20"/>
        </w:rPr>
        <w:t>,231,635.00</w:t>
      </w:r>
      <w:proofErr w:type="gramEnd"/>
      <w:r w:rsidR="00346354">
        <w:rPr>
          <w:rFonts w:ascii="Arial" w:hAnsi="Arial" w:cs="Arial"/>
          <w:szCs w:val="20"/>
        </w:rPr>
        <w:t xml:space="preserve"> pesos, </w:t>
      </w:r>
      <w:r>
        <w:rPr>
          <w:rFonts w:ascii="Arial" w:hAnsi="Arial" w:cs="Arial"/>
          <w:szCs w:val="20"/>
        </w:rPr>
        <w:t>una cuo</w:t>
      </w:r>
      <w:r w:rsidR="007E51FA">
        <w:rPr>
          <w:rFonts w:ascii="Arial" w:hAnsi="Arial" w:cs="Arial"/>
          <w:szCs w:val="20"/>
        </w:rPr>
        <w:t xml:space="preserve">ta de retención de $11,231.64 más un monto inicial de $ </w:t>
      </w:r>
      <w:r w:rsidR="007E51FA">
        <w:rPr>
          <w:rFonts w:ascii="Arial" w:hAnsi="Arial" w:cs="Arial"/>
          <w:szCs w:val="20"/>
        </w:rPr>
        <w:lastRenderedPageBreak/>
        <w:t>11,</w:t>
      </w:r>
      <w:r>
        <w:rPr>
          <w:rFonts w:ascii="Arial" w:hAnsi="Arial" w:cs="Arial"/>
          <w:szCs w:val="20"/>
        </w:rPr>
        <w:t>220, 403.36</w:t>
      </w:r>
      <w:r w:rsidR="007E51FA">
        <w:rPr>
          <w:rFonts w:ascii="Arial" w:hAnsi="Arial" w:cs="Arial"/>
          <w:szCs w:val="20"/>
        </w:rPr>
        <w:t xml:space="preserve"> pesos</w:t>
      </w:r>
      <w:r>
        <w:rPr>
          <w:rFonts w:ascii="Arial" w:hAnsi="Arial" w:cs="Arial"/>
          <w:szCs w:val="20"/>
        </w:rPr>
        <w:t>,</w:t>
      </w:r>
      <w:r w:rsidR="007E51FA">
        <w:rPr>
          <w:rFonts w:ascii="Arial" w:hAnsi="Arial" w:cs="Arial"/>
          <w:szCs w:val="20"/>
        </w:rPr>
        <w:t xml:space="preserve"> contando con</w:t>
      </w:r>
      <w:r>
        <w:rPr>
          <w:rFonts w:ascii="Arial" w:hAnsi="Arial" w:cs="Arial"/>
          <w:szCs w:val="20"/>
        </w:rPr>
        <w:t xml:space="preserve"> un avance financiero </w:t>
      </w:r>
      <w:r w:rsidR="007E51FA">
        <w:rPr>
          <w:rFonts w:ascii="Arial" w:hAnsi="Arial" w:cs="Arial"/>
          <w:szCs w:val="20"/>
        </w:rPr>
        <w:t>hasta</w:t>
      </w:r>
      <w:r>
        <w:rPr>
          <w:rFonts w:ascii="Arial" w:hAnsi="Arial" w:cs="Arial"/>
          <w:szCs w:val="20"/>
        </w:rPr>
        <w:t xml:space="preserve"> febrero de 2017 del 29% y un avance físico del 3%.</w:t>
      </w:r>
    </w:p>
    <w:p w:rsidR="00A54349" w:rsidRDefault="007E51FA" w:rsidP="00A54349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La cuarta y última acción </w:t>
      </w:r>
      <w:r w:rsidR="00A54349">
        <w:rPr>
          <w:rFonts w:ascii="Arial" w:hAnsi="Arial" w:cs="Arial"/>
          <w:szCs w:val="20"/>
        </w:rPr>
        <w:t xml:space="preserve">es el Plan de Desarrollo Metropolitano de Ocotlán, </w:t>
      </w:r>
      <w:proofErr w:type="spellStart"/>
      <w:r w:rsidR="00A54349">
        <w:rPr>
          <w:rFonts w:ascii="Arial" w:hAnsi="Arial" w:cs="Arial"/>
          <w:szCs w:val="20"/>
        </w:rPr>
        <w:t>Poncitlán</w:t>
      </w:r>
      <w:proofErr w:type="spellEnd"/>
      <w:r w:rsidR="00A54349">
        <w:rPr>
          <w:rFonts w:ascii="Arial" w:hAnsi="Arial" w:cs="Arial"/>
          <w:szCs w:val="20"/>
        </w:rPr>
        <w:t xml:space="preserve"> y </w:t>
      </w:r>
      <w:proofErr w:type="spellStart"/>
      <w:r w:rsidR="00A54349">
        <w:rPr>
          <w:rFonts w:ascii="Arial" w:hAnsi="Arial" w:cs="Arial"/>
          <w:szCs w:val="20"/>
        </w:rPr>
        <w:t>Jamay</w:t>
      </w:r>
      <w:proofErr w:type="spellEnd"/>
      <w:r w:rsidR="0068133D">
        <w:rPr>
          <w:rFonts w:ascii="Arial" w:hAnsi="Arial" w:cs="Arial"/>
          <w:szCs w:val="20"/>
        </w:rPr>
        <w:t>, que da inicio</w:t>
      </w:r>
      <w:r w:rsidR="00A54349">
        <w:rPr>
          <w:rFonts w:ascii="Arial" w:hAnsi="Arial" w:cs="Arial"/>
          <w:szCs w:val="20"/>
        </w:rPr>
        <w:t xml:space="preserve"> con un monto autorizado de $ 925, 881.30 </w:t>
      </w:r>
      <w:r w:rsidR="0068133D">
        <w:rPr>
          <w:rFonts w:ascii="Arial" w:hAnsi="Arial" w:cs="Arial"/>
          <w:szCs w:val="20"/>
        </w:rPr>
        <w:t xml:space="preserve">pesos </w:t>
      </w:r>
      <w:r w:rsidR="00A54349">
        <w:rPr>
          <w:rFonts w:ascii="Arial" w:hAnsi="Arial" w:cs="Arial"/>
          <w:szCs w:val="20"/>
        </w:rPr>
        <w:t>y u</w:t>
      </w:r>
      <w:r w:rsidR="0068133D">
        <w:rPr>
          <w:rFonts w:ascii="Arial" w:hAnsi="Arial" w:cs="Arial"/>
          <w:szCs w:val="20"/>
        </w:rPr>
        <w:t>n saldo por contratar de $ 230,</w:t>
      </w:r>
      <w:r w:rsidR="00A54349">
        <w:rPr>
          <w:rFonts w:ascii="Arial" w:hAnsi="Arial" w:cs="Arial"/>
          <w:szCs w:val="20"/>
        </w:rPr>
        <w:t>881.30</w:t>
      </w:r>
      <w:r w:rsidR="0068133D">
        <w:rPr>
          <w:rFonts w:ascii="Arial" w:hAnsi="Arial" w:cs="Arial"/>
          <w:szCs w:val="20"/>
        </w:rPr>
        <w:t xml:space="preserve"> pesos</w:t>
      </w:r>
      <w:r w:rsidR="00A54349">
        <w:rPr>
          <w:rFonts w:ascii="Arial" w:hAnsi="Arial" w:cs="Arial"/>
          <w:szCs w:val="20"/>
        </w:rPr>
        <w:t>.</w:t>
      </w:r>
    </w:p>
    <w:p w:rsidR="00A54349" w:rsidRDefault="0068133D" w:rsidP="00A54349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El</w:t>
      </w:r>
      <w:r w:rsidR="00A54349">
        <w:rPr>
          <w:rFonts w:ascii="Arial" w:hAnsi="Arial" w:cs="Arial"/>
          <w:szCs w:val="20"/>
        </w:rPr>
        <w:t xml:space="preserve"> total de las cuatro obras, </w:t>
      </w:r>
      <w:r>
        <w:rPr>
          <w:rFonts w:ascii="Arial" w:hAnsi="Arial" w:cs="Arial"/>
          <w:szCs w:val="20"/>
        </w:rPr>
        <w:t xml:space="preserve">es bajo </w:t>
      </w:r>
      <w:r w:rsidR="00A54349">
        <w:rPr>
          <w:rFonts w:ascii="Arial" w:hAnsi="Arial" w:cs="Arial"/>
          <w:szCs w:val="20"/>
        </w:rPr>
        <w:t xml:space="preserve">un monto total de $34, 646, 210.09 </w:t>
      </w:r>
      <w:r>
        <w:rPr>
          <w:rFonts w:ascii="Arial" w:hAnsi="Arial" w:cs="Arial"/>
          <w:szCs w:val="20"/>
        </w:rPr>
        <w:t xml:space="preserve">pesos con </w:t>
      </w:r>
      <w:r w:rsidR="00A54349">
        <w:rPr>
          <w:rFonts w:ascii="Arial" w:hAnsi="Arial" w:cs="Arial"/>
          <w:szCs w:val="20"/>
        </w:rPr>
        <w:t>un monto</w:t>
      </w:r>
      <w:r>
        <w:rPr>
          <w:rFonts w:ascii="Arial" w:hAnsi="Arial" w:cs="Arial"/>
          <w:szCs w:val="20"/>
        </w:rPr>
        <w:t xml:space="preserve"> contratado de $23, 425, 806.73 pesos y</w:t>
      </w:r>
      <w:r w:rsidR="00A54349">
        <w:rPr>
          <w:rFonts w:ascii="Arial" w:hAnsi="Arial" w:cs="Arial"/>
          <w:szCs w:val="20"/>
        </w:rPr>
        <w:t xml:space="preserve"> un saldo p</w:t>
      </w:r>
      <w:r>
        <w:rPr>
          <w:rFonts w:ascii="Arial" w:hAnsi="Arial" w:cs="Arial"/>
          <w:szCs w:val="20"/>
        </w:rPr>
        <w:t xml:space="preserve">or contratar de $ 230, 881.30 contando con un monto </w:t>
      </w:r>
      <w:r w:rsidR="00A54349">
        <w:rPr>
          <w:rFonts w:ascii="Arial" w:hAnsi="Arial" w:cs="Arial"/>
          <w:szCs w:val="20"/>
        </w:rPr>
        <w:t>ejercido p</w:t>
      </w:r>
      <w:r>
        <w:rPr>
          <w:rFonts w:ascii="Arial" w:hAnsi="Arial" w:cs="Arial"/>
          <w:szCs w:val="20"/>
        </w:rPr>
        <w:t>or $ 6</w:t>
      </w:r>
      <w:proofErr w:type="gramStart"/>
      <w:r>
        <w:rPr>
          <w:rFonts w:ascii="Arial" w:hAnsi="Arial" w:cs="Arial"/>
          <w:szCs w:val="20"/>
        </w:rPr>
        <w:t>,444,784.95</w:t>
      </w:r>
      <w:proofErr w:type="gramEnd"/>
      <w:r>
        <w:rPr>
          <w:rFonts w:ascii="Arial" w:hAnsi="Arial" w:cs="Arial"/>
          <w:szCs w:val="20"/>
        </w:rPr>
        <w:t xml:space="preserve"> pesos.</w:t>
      </w:r>
    </w:p>
    <w:p w:rsidR="00A54349" w:rsidRDefault="00A54349" w:rsidP="00A54349">
      <w:pPr>
        <w:spacing w:line="360" w:lineRule="auto"/>
        <w:jc w:val="both"/>
        <w:rPr>
          <w:rFonts w:ascii="Arial" w:hAnsi="Arial" w:cs="Arial"/>
          <w:szCs w:val="20"/>
        </w:rPr>
      </w:pPr>
    </w:p>
    <w:p w:rsidR="00A54349" w:rsidRPr="00A54349" w:rsidRDefault="00F12EA0" w:rsidP="00700263">
      <w:pPr>
        <w:spacing w:line="276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Los miembros del C</w:t>
      </w:r>
      <w:r w:rsidR="00A54349">
        <w:rPr>
          <w:rFonts w:ascii="Arial" w:hAnsi="Arial" w:cs="Arial"/>
          <w:b/>
          <w:szCs w:val="20"/>
        </w:rPr>
        <w:t xml:space="preserve">omité </w:t>
      </w:r>
      <w:r>
        <w:rPr>
          <w:rFonts w:ascii="Arial" w:hAnsi="Arial" w:cs="Arial"/>
          <w:b/>
          <w:szCs w:val="20"/>
        </w:rPr>
        <w:t>autorizan el</w:t>
      </w:r>
      <w:r w:rsidR="00A54349">
        <w:rPr>
          <w:rFonts w:ascii="Arial" w:hAnsi="Arial" w:cs="Arial"/>
          <w:b/>
          <w:szCs w:val="20"/>
        </w:rPr>
        <w:t xml:space="preserve"> Reporte de Avance Físico-Financiero correspondiente al Ejercicio 2016 presentado por la instancia ejecutora.</w:t>
      </w:r>
    </w:p>
    <w:p w:rsidR="00206C54" w:rsidRDefault="00206C54" w:rsidP="00206C54">
      <w:pPr>
        <w:spacing w:line="360" w:lineRule="auto"/>
        <w:jc w:val="both"/>
        <w:rPr>
          <w:rFonts w:ascii="Arial" w:hAnsi="Arial" w:cs="Arial"/>
          <w:szCs w:val="20"/>
        </w:rPr>
      </w:pPr>
    </w:p>
    <w:p w:rsidR="00A54349" w:rsidRDefault="00700263" w:rsidP="00A54349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El Maestro</w:t>
      </w:r>
      <w:r w:rsidR="00A54349">
        <w:rPr>
          <w:rFonts w:ascii="Arial" w:hAnsi="Arial" w:cs="Arial"/>
          <w:b/>
          <w:szCs w:val="20"/>
        </w:rPr>
        <w:t xml:space="preserve"> Lorenzo Héctor Ruíz López: </w:t>
      </w:r>
      <w:r w:rsidR="00A54349">
        <w:rPr>
          <w:rFonts w:ascii="Arial" w:hAnsi="Arial" w:cs="Arial"/>
          <w:szCs w:val="20"/>
        </w:rPr>
        <w:t>Ahora prosiguiendo con la orden del día, le daremos nue</w:t>
      </w:r>
      <w:r>
        <w:rPr>
          <w:rFonts w:ascii="Arial" w:hAnsi="Arial" w:cs="Arial"/>
          <w:szCs w:val="20"/>
        </w:rPr>
        <w:t>vamente el uso de la voz al Ingeniero.</w:t>
      </w:r>
      <w:r w:rsidR="00A54349">
        <w:rPr>
          <w:rFonts w:ascii="Arial" w:hAnsi="Arial" w:cs="Arial"/>
          <w:szCs w:val="20"/>
        </w:rPr>
        <w:t xml:space="preserve"> </w:t>
      </w:r>
    </w:p>
    <w:p w:rsidR="00700263" w:rsidRDefault="00700263" w:rsidP="00A54349">
      <w:pPr>
        <w:spacing w:line="360" w:lineRule="auto"/>
        <w:jc w:val="both"/>
        <w:rPr>
          <w:rFonts w:ascii="Arial" w:hAnsi="Arial" w:cs="Arial"/>
          <w:szCs w:val="20"/>
        </w:rPr>
      </w:pPr>
    </w:p>
    <w:p w:rsidR="00A54349" w:rsidRDefault="008C1B39" w:rsidP="00A54349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El Ingeniero </w:t>
      </w:r>
      <w:r w:rsidR="00A54349">
        <w:rPr>
          <w:rFonts w:ascii="Arial" w:hAnsi="Arial" w:cs="Arial"/>
          <w:b/>
          <w:szCs w:val="20"/>
        </w:rPr>
        <w:t xml:space="preserve">Jacinto de la O Campos: </w:t>
      </w:r>
      <w:r w:rsidR="00A54349">
        <w:rPr>
          <w:rFonts w:ascii="Arial" w:hAnsi="Arial" w:cs="Arial"/>
          <w:szCs w:val="20"/>
        </w:rPr>
        <w:t xml:space="preserve">Gracias </w:t>
      </w:r>
      <w:r w:rsidR="00501E8B">
        <w:rPr>
          <w:rFonts w:ascii="Arial" w:hAnsi="Arial" w:cs="Arial"/>
          <w:szCs w:val="20"/>
        </w:rPr>
        <w:t>Maestro Héctor</w:t>
      </w:r>
      <w:r w:rsidR="00A54349">
        <w:rPr>
          <w:rFonts w:ascii="Arial" w:hAnsi="Arial" w:cs="Arial"/>
          <w:szCs w:val="20"/>
        </w:rPr>
        <w:t xml:space="preserve">; </w:t>
      </w:r>
      <w:r w:rsidR="00501E8B">
        <w:rPr>
          <w:rFonts w:ascii="Arial" w:hAnsi="Arial" w:cs="Arial"/>
          <w:szCs w:val="20"/>
        </w:rPr>
        <w:t xml:space="preserve">pues ahora </w:t>
      </w:r>
      <w:r w:rsidR="00A54349">
        <w:rPr>
          <w:rFonts w:ascii="Arial" w:hAnsi="Arial" w:cs="Arial"/>
          <w:szCs w:val="20"/>
        </w:rPr>
        <w:t xml:space="preserve">les informaré </w:t>
      </w:r>
      <w:r w:rsidR="00501E8B">
        <w:rPr>
          <w:rFonts w:ascii="Arial" w:hAnsi="Arial" w:cs="Arial"/>
          <w:szCs w:val="20"/>
        </w:rPr>
        <w:t xml:space="preserve">sobre </w:t>
      </w:r>
      <w:r w:rsidR="00A54349">
        <w:rPr>
          <w:rFonts w:ascii="Arial" w:hAnsi="Arial" w:cs="Arial"/>
          <w:szCs w:val="20"/>
        </w:rPr>
        <w:t>los proyectos</w:t>
      </w:r>
      <w:r>
        <w:rPr>
          <w:rFonts w:ascii="Arial" w:hAnsi="Arial" w:cs="Arial"/>
          <w:szCs w:val="20"/>
        </w:rPr>
        <w:t xml:space="preserve"> Metropolitanos autorizados por Consejo para el Desarrollo Metropolitano de Ocotlán, </w:t>
      </w:r>
      <w:proofErr w:type="spellStart"/>
      <w:r>
        <w:rPr>
          <w:rFonts w:ascii="Arial" w:hAnsi="Arial" w:cs="Arial"/>
          <w:szCs w:val="20"/>
        </w:rPr>
        <w:t>Poncitlán</w:t>
      </w:r>
      <w:proofErr w:type="spellEnd"/>
      <w:r>
        <w:rPr>
          <w:rFonts w:ascii="Arial" w:hAnsi="Arial" w:cs="Arial"/>
          <w:szCs w:val="20"/>
        </w:rPr>
        <w:t xml:space="preserve"> y </w:t>
      </w:r>
      <w:proofErr w:type="spellStart"/>
      <w:r>
        <w:rPr>
          <w:rFonts w:ascii="Arial" w:hAnsi="Arial" w:cs="Arial"/>
          <w:szCs w:val="20"/>
        </w:rPr>
        <w:t>Jamay</w:t>
      </w:r>
      <w:proofErr w:type="spellEnd"/>
      <w:r>
        <w:rPr>
          <w:rFonts w:ascii="Arial" w:hAnsi="Arial" w:cs="Arial"/>
          <w:szCs w:val="20"/>
        </w:rPr>
        <w:t xml:space="preserve">; </w:t>
      </w:r>
      <w:r w:rsidR="00A54349">
        <w:rPr>
          <w:rFonts w:ascii="Arial" w:hAnsi="Arial" w:cs="Arial"/>
          <w:szCs w:val="20"/>
        </w:rPr>
        <w:t>el ejercicio fiscal 2017 de conformidad al Acta de la Sex</w:t>
      </w:r>
      <w:r w:rsidR="00F434CB">
        <w:rPr>
          <w:rFonts w:ascii="Arial" w:hAnsi="Arial" w:cs="Arial"/>
          <w:szCs w:val="20"/>
        </w:rPr>
        <w:t xml:space="preserve">ta Sesión Ordinaria del Consejo, será lo que </w:t>
      </w:r>
      <w:r w:rsidR="00A54349">
        <w:rPr>
          <w:rFonts w:ascii="Arial" w:hAnsi="Arial" w:cs="Arial"/>
          <w:szCs w:val="20"/>
        </w:rPr>
        <w:t>citaré en seguida:</w:t>
      </w:r>
      <w:r w:rsidR="00D13C50">
        <w:rPr>
          <w:rFonts w:ascii="Arial" w:hAnsi="Arial" w:cs="Arial"/>
          <w:szCs w:val="20"/>
        </w:rPr>
        <w:t xml:space="preserve"> </w:t>
      </w:r>
    </w:p>
    <w:p w:rsidR="00A54349" w:rsidRDefault="00A54349" w:rsidP="00A54349">
      <w:pPr>
        <w:spacing w:line="360" w:lineRule="auto"/>
        <w:jc w:val="both"/>
        <w:rPr>
          <w:rFonts w:ascii="Arial" w:hAnsi="Arial" w:cs="Arial"/>
          <w:szCs w:val="20"/>
        </w:rPr>
      </w:pPr>
    </w:p>
    <w:p w:rsidR="00A54349" w:rsidRPr="002977C3" w:rsidRDefault="00A54349" w:rsidP="008C1B39">
      <w:pPr>
        <w:pStyle w:val="Textoindependiente"/>
        <w:jc w:val="both"/>
        <w:rPr>
          <w:rFonts w:ascii="Arial" w:hAnsi="Arial" w:cs="Arial"/>
          <w:i/>
          <w:caps/>
        </w:rPr>
      </w:pPr>
      <w:r w:rsidRPr="002977C3">
        <w:rPr>
          <w:rFonts w:ascii="Arial" w:hAnsi="Arial" w:cs="Arial"/>
          <w:i/>
        </w:rPr>
        <w:t>“…Continuando con el Orden del día, el Secretario Técnico del Consejo cede el uso de la voz al Arq. Francisco Javier de Alba Martínez, Director de Gestión Metropolitana y Programa Especiales de la Secretaría de Infraestructura y Obra Pública, comunica a los presentes lo siguiente:</w:t>
      </w:r>
    </w:p>
    <w:p w:rsidR="00A54349" w:rsidRPr="002977C3" w:rsidRDefault="00A54349" w:rsidP="008C1B39">
      <w:pPr>
        <w:pStyle w:val="Textoindependiente"/>
        <w:jc w:val="both"/>
        <w:rPr>
          <w:rFonts w:ascii="Arial" w:hAnsi="Arial" w:cs="Arial"/>
          <w:i/>
          <w:caps/>
        </w:rPr>
      </w:pPr>
    </w:p>
    <w:p w:rsidR="00A54349" w:rsidRPr="002977C3" w:rsidRDefault="00A54349" w:rsidP="008C1B39">
      <w:pPr>
        <w:pStyle w:val="Textoindependiente"/>
        <w:jc w:val="both"/>
        <w:rPr>
          <w:rFonts w:ascii="Arial" w:hAnsi="Arial" w:cs="Arial"/>
          <w:i/>
          <w:caps/>
        </w:rPr>
      </w:pPr>
      <w:r w:rsidRPr="002977C3">
        <w:rPr>
          <w:rFonts w:ascii="Arial" w:hAnsi="Arial" w:cs="Arial"/>
          <w:i/>
        </w:rPr>
        <w:t>El Recurso Federal autorizado en el Presupuesto de Egresos de la Federación para la Zona Metropolitana de Ocotlán, publicado en el Diario Oficial el día 30 de Noviembre de 2016.</w:t>
      </w:r>
    </w:p>
    <w:p w:rsidR="00A54349" w:rsidRPr="002977C3" w:rsidRDefault="00A54349" w:rsidP="008C1B39">
      <w:pPr>
        <w:pStyle w:val="Textoindependiente"/>
        <w:jc w:val="both"/>
        <w:rPr>
          <w:rFonts w:ascii="Arial" w:hAnsi="Arial" w:cs="Arial"/>
          <w:i/>
          <w:caps/>
        </w:rPr>
      </w:pPr>
      <w:r w:rsidRPr="002977C3">
        <w:rPr>
          <w:rFonts w:ascii="Arial" w:hAnsi="Arial" w:cs="Arial"/>
          <w:b/>
          <w:i/>
        </w:rPr>
        <w:t>Monto Federal Autorizado $ 10’ 804, 705.00</w:t>
      </w:r>
      <w:r w:rsidRPr="002977C3">
        <w:rPr>
          <w:rFonts w:ascii="Arial" w:hAnsi="Arial" w:cs="Arial"/>
          <w:i/>
        </w:rPr>
        <w:t xml:space="preserve"> (Diez millones ochocientos cuatro mil setecientos cinco pesos 00/100 M.N.)</w:t>
      </w:r>
    </w:p>
    <w:p w:rsidR="00A54349" w:rsidRPr="002977C3" w:rsidRDefault="00A54349" w:rsidP="008C1B39">
      <w:pPr>
        <w:pStyle w:val="Textoindependiente"/>
        <w:jc w:val="both"/>
        <w:rPr>
          <w:rFonts w:ascii="Arial" w:hAnsi="Arial" w:cs="Arial"/>
          <w:i/>
          <w:caps/>
        </w:rPr>
      </w:pPr>
    </w:p>
    <w:p w:rsidR="00A54349" w:rsidRPr="002977C3" w:rsidRDefault="00A54349" w:rsidP="008C1B39">
      <w:pPr>
        <w:pStyle w:val="Textoindependiente"/>
        <w:jc w:val="both"/>
        <w:rPr>
          <w:rFonts w:ascii="Arial" w:hAnsi="Arial" w:cs="Arial"/>
          <w:i/>
          <w:caps/>
        </w:rPr>
      </w:pPr>
      <w:r w:rsidRPr="002977C3">
        <w:rPr>
          <w:rFonts w:ascii="Arial" w:hAnsi="Arial" w:cs="Arial"/>
          <w:i/>
        </w:rPr>
        <w:lastRenderedPageBreak/>
        <w:t>Así mismo, presenta la propuesta de Proyectos Metropolitanos identificados previamente por la Secretaría de Infraestructura y Obra Pública en coordinación con los tres municipios metropolitanos; una vez analizada la propuesta se aprueba por unanimidad invertir los recursos financieros del Fondo Metropolitano en las acciones que a continuación se enumeran:</w:t>
      </w:r>
    </w:p>
    <w:p w:rsidR="00A54349" w:rsidRPr="002977C3" w:rsidRDefault="00A54349" w:rsidP="008C1B39">
      <w:pPr>
        <w:pStyle w:val="Textoindependiente"/>
        <w:jc w:val="both"/>
        <w:rPr>
          <w:rFonts w:ascii="Arial" w:hAnsi="Arial" w:cs="Arial"/>
          <w:i/>
          <w:caps/>
        </w:rPr>
      </w:pPr>
    </w:p>
    <w:p w:rsidR="00A54349" w:rsidRPr="002977C3" w:rsidRDefault="00A54349" w:rsidP="008C1B39">
      <w:pPr>
        <w:pStyle w:val="Textoindependiente"/>
        <w:numPr>
          <w:ilvl w:val="0"/>
          <w:numId w:val="1"/>
        </w:numPr>
        <w:spacing w:after="0"/>
        <w:jc w:val="both"/>
        <w:rPr>
          <w:rFonts w:ascii="Arial" w:hAnsi="Arial" w:cs="Arial"/>
          <w:i/>
          <w:caps/>
        </w:rPr>
      </w:pPr>
      <w:r w:rsidRPr="002977C3">
        <w:rPr>
          <w:rFonts w:ascii="Arial" w:hAnsi="Arial" w:cs="Arial"/>
          <w:i/>
        </w:rPr>
        <w:t>Construcción de Plaza Pública en ingreso a Ocotlán Primera Etapa, en el Municipio de Ocotlán.</w:t>
      </w:r>
    </w:p>
    <w:p w:rsidR="00A54349" w:rsidRPr="002977C3" w:rsidRDefault="00A54349" w:rsidP="008C1B39">
      <w:pPr>
        <w:pStyle w:val="Textoindependiente"/>
        <w:ind w:left="708"/>
        <w:jc w:val="both"/>
        <w:rPr>
          <w:rFonts w:ascii="Arial" w:hAnsi="Arial" w:cs="Arial"/>
          <w:i/>
          <w:caps/>
        </w:rPr>
      </w:pPr>
      <w:r w:rsidRPr="002977C3">
        <w:rPr>
          <w:rFonts w:ascii="Arial" w:hAnsi="Arial" w:cs="Arial"/>
          <w:i/>
        </w:rPr>
        <w:t xml:space="preserve">FONDO METROPOLITANO FEDERAL </w:t>
      </w:r>
      <w:r w:rsidRPr="002977C3">
        <w:rPr>
          <w:rFonts w:ascii="Arial" w:hAnsi="Arial" w:cs="Arial"/>
          <w:i/>
        </w:rPr>
        <w:tab/>
        <w:t>$ 3’601,568.34</w:t>
      </w:r>
    </w:p>
    <w:p w:rsidR="00A54349" w:rsidRPr="002977C3" w:rsidRDefault="00A54349" w:rsidP="008C1B39">
      <w:pPr>
        <w:pStyle w:val="Textoindependiente"/>
        <w:jc w:val="both"/>
        <w:rPr>
          <w:rFonts w:ascii="Arial" w:hAnsi="Arial" w:cs="Arial"/>
          <w:i/>
          <w:caps/>
        </w:rPr>
      </w:pPr>
    </w:p>
    <w:p w:rsidR="00A54349" w:rsidRPr="002977C3" w:rsidRDefault="00A54349" w:rsidP="008C1B39">
      <w:pPr>
        <w:pStyle w:val="Textoindependiente"/>
        <w:numPr>
          <w:ilvl w:val="0"/>
          <w:numId w:val="1"/>
        </w:numPr>
        <w:spacing w:after="0"/>
        <w:jc w:val="both"/>
        <w:rPr>
          <w:rFonts w:ascii="Arial" w:hAnsi="Arial" w:cs="Arial"/>
          <w:i/>
          <w:caps/>
        </w:rPr>
      </w:pPr>
      <w:r w:rsidRPr="002977C3">
        <w:rPr>
          <w:rFonts w:ascii="Arial" w:hAnsi="Arial" w:cs="Arial"/>
          <w:i/>
        </w:rPr>
        <w:t xml:space="preserve">Construcción de ciclovía en </w:t>
      </w:r>
      <w:proofErr w:type="gramStart"/>
      <w:r w:rsidRPr="002977C3">
        <w:rPr>
          <w:rFonts w:ascii="Arial" w:hAnsi="Arial" w:cs="Arial"/>
          <w:i/>
        </w:rPr>
        <w:t>la</w:t>
      </w:r>
      <w:proofErr w:type="gramEnd"/>
      <w:r w:rsidRPr="002977C3">
        <w:rPr>
          <w:rFonts w:ascii="Arial" w:hAnsi="Arial" w:cs="Arial"/>
          <w:i/>
        </w:rPr>
        <w:t xml:space="preserve"> Col. Juan Pablo II, municipio de Poncitlán, Jalisco.</w:t>
      </w:r>
    </w:p>
    <w:p w:rsidR="00A54349" w:rsidRPr="002977C3" w:rsidRDefault="00A54349" w:rsidP="008C1B39">
      <w:pPr>
        <w:pStyle w:val="Textoindependiente"/>
        <w:ind w:left="708"/>
        <w:jc w:val="both"/>
        <w:rPr>
          <w:rFonts w:ascii="Arial" w:hAnsi="Arial" w:cs="Arial"/>
          <w:i/>
          <w:caps/>
        </w:rPr>
      </w:pPr>
      <w:r w:rsidRPr="002977C3">
        <w:rPr>
          <w:rFonts w:ascii="Arial" w:hAnsi="Arial" w:cs="Arial"/>
          <w:i/>
        </w:rPr>
        <w:t xml:space="preserve">FONDO METROPOLITANO FEDERAL </w:t>
      </w:r>
      <w:r w:rsidRPr="002977C3">
        <w:rPr>
          <w:rFonts w:ascii="Arial" w:hAnsi="Arial" w:cs="Arial"/>
          <w:i/>
        </w:rPr>
        <w:tab/>
        <w:t>$ 3’601,568.33</w:t>
      </w:r>
    </w:p>
    <w:p w:rsidR="00A54349" w:rsidRPr="002977C3" w:rsidRDefault="00A54349" w:rsidP="008C1B39">
      <w:pPr>
        <w:pStyle w:val="Textoindependiente"/>
        <w:ind w:left="708"/>
        <w:jc w:val="both"/>
        <w:rPr>
          <w:rFonts w:ascii="Arial" w:hAnsi="Arial" w:cs="Arial"/>
          <w:i/>
          <w:caps/>
        </w:rPr>
      </w:pPr>
    </w:p>
    <w:p w:rsidR="00A54349" w:rsidRPr="002977C3" w:rsidRDefault="00A54349" w:rsidP="008C1B39">
      <w:pPr>
        <w:pStyle w:val="Textoindependiente"/>
        <w:numPr>
          <w:ilvl w:val="0"/>
          <w:numId w:val="1"/>
        </w:numPr>
        <w:spacing w:after="0"/>
        <w:jc w:val="both"/>
        <w:rPr>
          <w:rFonts w:ascii="Arial" w:hAnsi="Arial" w:cs="Arial"/>
          <w:i/>
          <w:caps/>
        </w:rPr>
      </w:pPr>
      <w:r w:rsidRPr="002977C3">
        <w:rPr>
          <w:rFonts w:ascii="Arial" w:hAnsi="Arial" w:cs="Arial"/>
          <w:i/>
        </w:rPr>
        <w:t>Construcción de Infraestructura y equipamiento en Vía Turística Ecológica Metropolitana  en la zona Sur de la cabecera municipal, en el municipio de Jamay.</w:t>
      </w:r>
    </w:p>
    <w:p w:rsidR="00A54349" w:rsidRPr="002977C3" w:rsidRDefault="00A54349" w:rsidP="008C1B39">
      <w:pPr>
        <w:pStyle w:val="Textoindependiente"/>
        <w:ind w:left="708"/>
        <w:jc w:val="both"/>
        <w:rPr>
          <w:rFonts w:ascii="Arial" w:hAnsi="Arial" w:cs="Arial"/>
          <w:i/>
          <w:caps/>
        </w:rPr>
      </w:pPr>
      <w:r w:rsidRPr="002977C3">
        <w:rPr>
          <w:rFonts w:ascii="Arial" w:hAnsi="Arial" w:cs="Arial"/>
          <w:i/>
        </w:rPr>
        <w:t xml:space="preserve">FONDO METROPOLITANO FEDERAL </w:t>
      </w:r>
      <w:r w:rsidRPr="002977C3">
        <w:rPr>
          <w:rFonts w:ascii="Arial" w:hAnsi="Arial" w:cs="Arial"/>
          <w:i/>
        </w:rPr>
        <w:tab/>
        <w:t>$ 3’601,568.33”</w:t>
      </w:r>
    </w:p>
    <w:p w:rsidR="00A54349" w:rsidRDefault="00A54349" w:rsidP="008C1B39">
      <w:pPr>
        <w:spacing w:line="360" w:lineRule="auto"/>
        <w:jc w:val="both"/>
        <w:rPr>
          <w:rFonts w:ascii="Arial" w:hAnsi="Arial" w:cs="Arial"/>
        </w:rPr>
      </w:pPr>
    </w:p>
    <w:p w:rsidR="00206C54" w:rsidRDefault="00A54349" w:rsidP="008C1B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Ahora </w:t>
      </w:r>
      <w:r w:rsidR="00BB39F6">
        <w:rPr>
          <w:rFonts w:ascii="Arial" w:hAnsi="Arial" w:cs="Arial"/>
        </w:rPr>
        <w:t>quisiera solicitar la autorización</w:t>
      </w:r>
      <w:r>
        <w:rPr>
          <w:rFonts w:ascii="Arial" w:hAnsi="Arial" w:cs="Arial"/>
        </w:rPr>
        <w:t xml:space="preserve"> de las obras descritas anteriormente</w:t>
      </w:r>
      <w:r w:rsidR="00BB39F6">
        <w:rPr>
          <w:rFonts w:ascii="Arial" w:hAnsi="Arial" w:cs="Arial"/>
        </w:rPr>
        <w:t>…</w:t>
      </w:r>
    </w:p>
    <w:p w:rsidR="00A54349" w:rsidRDefault="00A54349" w:rsidP="00206C54">
      <w:pPr>
        <w:spacing w:line="360" w:lineRule="auto"/>
        <w:jc w:val="both"/>
        <w:rPr>
          <w:rFonts w:ascii="Arial" w:hAnsi="Arial" w:cs="Arial"/>
          <w:szCs w:val="20"/>
        </w:rPr>
      </w:pPr>
    </w:p>
    <w:p w:rsidR="00A54349" w:rsidRDefault="00A54349" w:rsidP="00206C54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Los miembros del </w:t>
      </w:r>
      <w:r w:rsidR="006F089E">
        <w:rPr>
          <w:rFonts w:ascii="Arial" w:hAnsi="Arial" w:cs="Arial"/>
          <w:b/>
          <w:szCs w:val="20"/>
        </w:rPr>
        <w:t>Comité</w:t>
      </w:r>
      <w:r w:rsidR="00D57000">
        <w:rPr>
          <w:rFonts w:ascii="Arial" w:hAnsi="Arial" w:cs="Arial"/>
          <w:b/>
          <w:szCs w:val="20"/>
        </w:rPr>
        <w:t xml:space="preserve"> del Fideicomiso,</w:t>
      </w:r>
      <w:r w:rsidR="006F089E">
        <w:rPr>
          <w:rFonts w:ascii="Arial" w:hAnsi="Arial" w:cs="Arial"/>
          <w:b/>
          <w:szCs w:val="20"/>
        </w:rPr>
        <w:t xml:space="preserve"> autorizan y</w:t>
      </w:r>
      <w:r w:rsidR="00D57000">
        <w:rPr>
          <w:rFonts w:ascii="Arial" w:hAnsi="Arial" w:cs="Arial"/>
          <w:b/>
          <w:szCs w:val="20"/>
        </w:rPr>
        <w:t xml:space="preserve"> aprueban por unanimidad </w:t>
      </w:r>
      <w:r w:rsidR="006F089E">
        <w:rPr>
          <w:rFonts w:ascii="Arial" w:hAnsi="Arial" w:cs="Arial"/>
          <w:b/>
          <w:szCs w:val="20"/>
        </w:rPr>
        <w:t>las obras expuestas.</w:t>
      </w:r>
    </w:p>
    <w:p w:rsidR="006F089E" w:rsidRDefault="006F089E" w:rsidP="00206C54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9D7264" w:rsidRDefault="0049481D" w:rsidP="0085212D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La Licenciada</w:t>
      </w:r>
      <w:r w:rsidRPr="0049481D">
        <w:rPr>
          <w:rFonts w:ascii="Arial" w:hAnsi="Arial" w:cs="Arial"/>
          <w:b/>
          <w:szCs w:val="20"/>
        </w:rPr>
        <w:t xml:space="preserve"> María Luisa Gabriela Ramírez Oliva</w:t>
      </w:r>
      <w:r>
        <w:rPr>
          <w:rFonts w:ascii="Arial" w:hAnsi="Arial" w:cs="Arial"/>
          <w:b/>
          <w:szCs w:val="20"/>
        </w:rPr>
        <w:t xml:space="preserve">, </w:t>
      </w:r>
      <w:r w:rsidRPr="0049481D">
        <w:rPr>
          <w:rFonts w:ascii="Arial" w:hAnsi="Arial" w:cs="Arial"/>
          <w:b/>
          <w:szCs w:val="20"/>
        </w:rPr>
        <w:t>representante de la Fiduciaria BANOBRAS</w:t>
      </w:r>
      <w:r>
        <w:rPr>
          <w:rFonts w:ascii="Arial" w:hAnsi="Arial" w:cs="Arial"/>
          <w:b/>
          <w:szCs w:val="20"/>
        </w:rPr>
        <w:t xml:space="preserve">: </w:t>
      </w:r>
      <w:r w:rsidRPr="0085212D">
        <w:rPr>
          <w:rFonts w:ascii="Arial" w:hAnsi="Arial" w:cs="Arial"/>
          <w:szCs w:val="20"/>
        </w:rPr>
        <w:t>les informaré los Estados Financieros del Fideicomiso 2190 Fondo Metropolitano d</w:t>
      </w:r>
      <w:r w:rsidR="0085212D" w:rsidRPr="0085212D">
        <w:rPr>
          <w:rFonts w:ascii="Arial" w:hAnsi="Arial" w:cs="Arial"/>
          <w:szCs w:val="20"/>
        </w:rPr>
        <w:t xml:space="preserve">e Ocotlán y de </w:t>
      </w:r>
      <w:r w:rsidRPr="0085212D">
        <w:rPr>
          <w:rFonts w:ascii="Arial" w:hAnsi="Arial" w:cs="Arial"/>
          <w:szCs w:val="20"/>
        </w:rPr>
        <w:t xml:space="preserve">la situación financiera al 28 de febrero de 2017, el cual </w:t>
      </w:r>
      <w:r w:rsidR="009D7264">
        <w:rPr>
          <w:rFonts w:ascii="Arial" w:hAnsi="Arial" w:cs="Arial"/>
          <w:szCs w:val="20"/>
        </w:rPr>
        <w:t xml:space="preserve">está impreso en su lugar. Pueden revisarlo y procedemos a las dudas específicas del recuadro. </w:t>
      </w:r>
    </w:p>
    <w:p w:rsidR="009D7264" w:rsidRPr="009D7264" w:rsidRDefault="009D7264" w:rsidP="009D7264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Quiero resumir en voz alta que en los estados f</w:t>
      </w:r>
      <w:r w:rsidRPr="009D7264">
        <w:rPr>
          <w:rFonts w:ascii="Arial" w:hAnsi="Arial" w:cs="Arial"/>
          <w:szCs w:val="20"/>
        </w:rPr>
        <w:t>inancieros del Fideicomiso con cifras al 28 de febrero de 2017, se observa que el patrimonio líquido del Fideicomiso asciende a  $ 18’032,021.00 pesos.</w:t>
      </w:r>
    </w:p>
    <w:p w:rsidR="009D7264" w:rsidRPr="009D7264" w:rsidRDefault="009D7264" w:rsidP="009D7264">
      <w:pPr>
        <w:spacing w:line="360" w:lineRule="auto"/>
        <w:jc w:val="both"/>
        <w:rPr>
          <w:rFonts w:ascii="Arial" w:hAnsi="Arial" w:cs="Arial"/>
          <w:szCs w:val="20"/>
        </w:rPr>
      </w:pPr>
    </w:p>
    <w:p w:rsidR="009D7264" w:rsidRPr="009D7264" w:rsidRDefault="009D7264" w:rsidP="009D7264">
      <w:pPr>
        <w:spacing w:line="360" w:lineRule="auto"/>
        <w:jc w:val="both"/>
        <w:rPr>
          <w:rFonts w:ascii="Arial" w:hAnsi="Arial" w:cs="Arial"/>
          <w:szCs w:val="20"/>
        </w:rPr>
      </w:pPr>
      <w:r w:rsidRPr="009D7264">
        <w:rPr>
          <w:rFonts w:ascii="Arial" w:hAnsi="Arial" w:cs="Arial"/>
          <w:szCs w:val="20"/>
        </w:rPr>
        <w:lastRenderedPageBreak/>
        <w:t>Los recursos patrimoniales del Fideicomiso se invierten en valores gubernamentales en BANOBRAS, en cuyo caso se obtuvieron rendimientos en promedio del 6.13% anual en el mes de febrero del año en curso.</w:t>
      </w:r>
    </w:p>
    <w:p w:rsidR="009D7264" w:rsidRPr="009D7264" w:rsidRDefault="009D7264" w:rsidP="009D7264">
      <w:pPr>
        <w:spacing w:line="360" w:lineRule="auto"/>
        <w:jc w:val="both"/>
        <w:rPr>
          <w:rFonts w:ascii="Arial" w:hAnsi="Arial" w:cs="Arial"/>
          <w:szCs w:val="20"/>
        </w:rPr>
      </w:pPr>
    </w:p>
    <w:p w:rsidR="009D7264" w:rsidRPr="009D7264" w:rsidRDefault="009D7264" w:rsidP="009D7264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Quiero dejar a consideración de este </w:t>
      </w:r>
      <w:r w:rsidRPr="009D7264">
        <w:rPr>
          <w:rFonts w:ascii="Arial" w:hAnsi="Arial" w:cs="Arial"/>
          <w:szCs w:val="20"/>
        </w:rPr>
        <w:t xml:space="preserve">Comité Técnico </w:t>
      </w:r>
      <w:r>
        <w:rPr>
          <w:rFonts w:ascii="Arial" w:hAnsi="Arial" w:cs="Arial"/>
          <w:szCs w:val="20"/>
        </w:rPr>
        <w:t xml:space="preserve">y </w:t>
      </w:r>
      <w:r w:rsidRPr="009D7264">
        <w:rPr>
          <w:rFonts w:ascii="Arial" w:hAnsi="Arial" w:cs="Arial"/>
          <w:szCs w:val="20"/>
        </w:rPr>
        <w:t xml:space="preserve">de conformidad con lo establecido en la cláusula Octava, incisos f) y h) del contrato del Fideicomiso, el informe que rinde </w:t>
      </w:r>
      <w:r>
        <w:rPr>
          <w:rFonts w:ascii="Arial" w:hAnsi="Arial" w:cs="Arial"/>
          <w:szCs w:val="20"/>
        </w:rPr>
        <w:t>ésta</w:t>
      </w:r>
      <w:r w:rsidRPr="009D7264">
        <w:rPr>
          <w:rFonts w:ascii="Arial" w:hAnsi="Arial" w:cs="Arial"/>
          <w:szCs w:val="20"/>
        </w:rPr>
        <w:t xml:space="preserve"> institución Fiduciaria, así como de los Estados Financieros respecto de la situación del Fideicomiso al 28 de febrero de 2017.</w:t>
      </w:r>
    </w:p>
    <w:p w:rsidR="009D7264" w:rsidRPr="009D7264" w:rsidRDefault="009D7264" w:rsidP="009D7264">
      <w:pPr>
        <w:spacing w:line="360" w:lineRule="auto"/>
        <w:jc w:val="both"/>
        <w:rPr>
          <w:rFonts w:ascii="Arial" w:hAnsi="Arial" w:cs="Arial"/>
          <w:szCs w:val="20"/>
        </w:rPr>
      </w:pPr>
    </w:p>
    <w:p w:rsidR="009D7264" w:rsidRPr="009D7264" w:rsidRDefault="009D7264" w:rsidP="009D7264">
      <w:pPr>
        <w:spacing w:line="276" w:lineRule="auto"/>
        <w:jc w:val="both"/>
        <w:rPr>
          <w:rFonts w:ascii="Arial" w:hAnsi="Arial" w:cs="Arial"/>
          <w:b/>
          <w:szCs w:val="20"/>
        </w:rPr>
      </w:pPr>
      <w:r w:rsidRPr="009D7264">
        <w:rPr>
          <w:rFonts w:ascii="Arial" w:hAnsi="Arial" w:cs="Arial"/>
          <w:b/>
          <w:szCs w:val="20"/>
        </w:rPr>
        <w:t>Se somete a votación del Comité Técnico del Fideicomiso Público de Administración e Inversión Fondo Metropolitano de Ocotlán, los miembros aprueban por unanimidad el informe de los Estados Financieros del Fideicomiso 2190 “Fondo Metropolitano de Ocotlán” presentado por la Fiduciaria.</w:t>
      </w:r>
    </w:p>
    <w:p w:rsidR="009D7264" w:rsidRDefault="009D7264" w:rsidP="0085212D">
      <w:pPr>
        <w:spacing w:line="360" w:lineRule="auto"/>
        <w:jc w:val="both"/>
        <w:rPr>
          <w:rFonts w:ascii="Arial" w:hAnsi="Arial" w:cs="Arial"/>
          <w:szCs w:val="20"/>
        </w:rPr>
      </w:pPr>
    </w:p>
    <w:p w:rsidR="00DE4EC9" w:rsidRDefault="00D57000" w:rsidP="00DE4EC9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Mtro. Lorenzo Héctor Ruíz López: </w:t>
      </w:r>
      <w:r>
        <w:rPr>
          <w:rFonts w:ascii="Arial" w:hAnsi="Arial" w:cs="Arial"/>
          <w:szCs w:val="20"/>
        </w:rPr>
        <w:t>Ahora bien, en continuación con el punto 8 de la orden del día</w:t>
      </w:r>
      <w:r w:rsidR="00DE4EC9">
        <w:rPr>
          <w:rFonts w:ascii="Arial" w:hAnsi="Arial" w:cs="Arial"/>
          <w:szCs w:val="20"/>
        </w:rPr>
        <w:t xml:space="preserve"> de los asuntos varios, es que se</w:t>
      </w:r>
      <w:r w:rsidR="00DE4EC9" w:rsidRPr="00DE4EC9">
        <w:rPr>
          <w:rFonts w:ascii="Arial" w:hAnsi="Arial" w:cs="Arial"/>
          <w:szCs w:val="20"/>
        </w:rPr>
        <w:t xml:space="preserve"> oficializará a la Secretaría de Planeación, Administración y Finanzas la solicitud de la realización de la Auditoria Externa a los Ejercicios Fiscales 2014 y 2015, especificando que las mismas sean pagadas del patrimonio del Fideicomiso. </w:t>
      </w:r>
      <w:r w:rsidR="00DE4EC9">
        <w:rPr>
          <w:rFonts w:ascii="Arial" w:hAnsi="Arial" w:cs="Arial"/>
          <w:szCs w:val="20"/>
        </w:rPr>
        <w:t>Pido su votación para dar cuenta o no a la autorización.</w:t>
      </w:r>
    </w:p>
    <w:p w:rsidR="00DE4EC9" w:rsidRDefault="00DE4EC9" w:rsidP="00DE4EC9">
      <w:pPr>
        <w:spacing w:line="360" w:lineRule="auto"/>
        <w:jc w:val="both"/>
        <w:rPr>
          <w:rFonts w:ascii="Arial" w:hAnsi="Arial" w:cs="Arial"/>
          <w:szCs w:val="20"/>
        </w:rPr>
      </w:pPr>
    </w:p>
    <w:p w:rsidR="00DE4EC9" w:rsidRPr="00DE4EC9" w:rsidRDefault="00DE4EC9" w:rsidP="00DE4EC9">
      <w:pPr>
        <w:spacing w:line="276" w:lineRule="auto"/>
        <w:jc w:val="both"/>
        <w:rPr>
          <w:rFonts w:ascii="Arial" w:hAnsi="Arial" w:cs="Arial"/>
          <w:b/>
          <w:szCs w:val="20"/>
        </w:rPr>
      </w:pPr>
      <w:r w:rsidRPr="00DE4EC9">
        <w:rPr>
          <w:rFonts w:ascii="Arial" w:hAnsi="Arial" w:cs="Arial"/>
          <w:b/>
          <w:szCs w:val="20"/>
        </w:rPr>
        <w:t>Los miembros del Comité Técnico autorizan la realización y pago de las Auditorías Externas</w:t>
      </w:r>
      <w:r>
        <w:rPr>
          <w:rFonts w:ascii="Arial" w:hAnsi="Arial" w:cs="Arial"/>
          <w:b/>
          <w:szCs w:val="20"/>
        </w:rPr>
        <w:t xml:space="preserve"> con pa</w:t>
      </w:r>
      <w:r w:rsidRPr="00DE4EC9">
        <w:rPr>
          <w:rFonts w:ascii="Arial" w:hAnsi="Arial" w:cs="Arial"/>
          <w:b/>
          <w:szCs w:val="20"/>
        </w:rPr>
        <w:t>go al patrimonio del Fideicomiso.</w:t>
      </w:r>
    </w:p>
    <w:p w:rsidR="00FC6D95" w:rsidRDefault="00FC6D95" w:rsidP="00206C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Cs w:val="20"/>
        </w:rPr>
      </w:pPr>
    </w:p>
    <w:p w:rsidR="00AE1CAE" w:rsidRPr="00AE1CAE" w:rsidRDefault="00FC6D95" w:rsidP="00AE1C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El Maestro</w:t>
      </w:r>
      <w:r w:rsidR="00D57000">
        <w:rPr>
          <w:rFonts w:ascii="Arial" w:hAnsi="Arial" w:cs="Arial"/>
          <w:b/>
          <w:szCs w:val="20"/>
        </w:rPr>
        <w:t xml:space="preserve"> Lorenzo Héctor Ruíz López: </w:t>
      </w:r>
      <w:r w:rsidR="00D57000">
        <w:rPr>
          <w:rFonts w:ascii="Arial" w:hAnsi="Arial" w:cs="Arial"/>
          <w:szCs w:val="20"/>
        </w:rPr>
        <w:t xml:space="preserve">Entonces…daré lectura a los </w:t>
      </w:r>
      <w:r>
        <w:rPr>
          <w:rFonts w:ascii="Arial" w:hAnsi="Arial" w:cs="Arial"/>
          <w:szCs w:val="20"/>
        </w:rPr>
        <w:t xml:space="preserve">acuerdos del último punto del </w:t>
      </w:r>
      <w:r w:rsidR="00D57000">
        <w:rPr>
          <w:rFonts w:ascii="Arial" w:hAnsi="Arial" w:cs="Arial"/>
          <w:szCs w:val="20"/>
        </w:rPr>
        <w:t xml:space="preserve">orden del día. En primera instancia, los asistentes a la reunión se dan por enterados de la designación del Prosecretario Técnico del Consejo para el Desarrollo Metropolitano de Ocotlán, </w:t>
      </w:r>
      <w:proofErr w:type="spellStart"/>
      <w:r w:rsidR="00D57000">
        <w:rPr>
          <w:rFonts w:ascii="Arial" w:hAnsi="Arial" w:cs="Arial"/>
          <w:szCs w:val="20"/>
        </w:rPr>
        <w:t>Poncitlán</w:t>
      </w:r>
      <w:proofErr w:type="spellEnd"/>
      <w:r w:rsidR="00AE1CAE">
        <w:rPr>
          <w:rFonts w:ascii="Arial" w:hAnsi="Arial" w:cs="Arial"/>
          <w:szCs w:val="20"/>
        </w:rPr>
        <w:t xml:space="preserve"> y </w:t>
      </w:r>
      <w:proofErr w:type="spellStart"/>
      <w:r w:rsidR="00AE1CAE">
        <w:rPr>
          <w:rFonts w:ascii="Arial" w:hAnsi="Arial" w:cs="Arial"/>
          <w:szCs w:val="20"/>
        </w:rPr>
        <w:t>Jamay</w:t>
      </w:r>
      <w:proofErr w:type="spellEnd"/>
      <w:r w:rsidR="00AE1CAE">
        <w:rPr>
          <w:rFonts w:ascii="Arial" w:hAnsi="Arial" w:cs="Arial"/>
          <w:szCs w:val="20"/>
        </w:rPr>
        <w:t xml:space="preserve">; </w:t>
      </w:r>
      <w:r w:rsidR="00727E0E">
        <w:rPr>
          <w:rFonts w:ascii="Arial" w:hAnsi="Arial" w:cs="Arial"/>
          <w:szCs w:val="20"/>
        </w:rPr>
        <w:t xml:space="preserve">en el segundo acuerdo los integrantes del </w:t>
      </w:r>
      <w:r w:rsidR="00AE1CAE">
        <w:rPr>
          <w:rFonts w:ascii="Arial" w:hAnsi="Arial" w:cs="Arial"/>
          <w:szCs w:val="20"/>
        </w:rPr>
        <w:t>Comité</w:t>
      </w:r>
      <w:r w:rsidR="00727E0E">
        <w:rPr>
          <w:rFonts w:ascii="Arial" w:hAnsi="Arial" w:cs="Arial"/>
          <w:szCs w:val="20"/>
        </w:rPr>
        <w:t xml:space="preserve"> se comprometen a notificar oficialmente al Secretario Técnico la de</w:t>
      </w:r>
      <w:r w:rsidR="00AE1CAE">
        <w:rPr>
          <w:rFonts w:ascii="Arial" w:hAnsi="Arial" w:cs="Arial"/>
          <w:szCs w:val="20"/>
        </w:rPr>
        <w:t xml:space="preserve">signación de titular y suplente; </w:t>
      </w:r>
      <w:r w:rsidR="00727E0E">
        <w:rPr>
          <w:rFonts w:ascii="Arial" w:hAnsi="Arial" w:cs="Arial"/>
          <w:szCs w:val="20"/>
        </w:rPr>
        <w:t xml:space="preserve">en el tercer acuerdo los miembros del </w:t>
      </w:r>
      <w:r w:rsidR="00AE1CAE">
        <w:rPr>
          <w:rFonts w:ascii="Arial" w:hAnsi="Arial" w:cs="Arial"/>
          <w:szCs w:val="20"/>
        </w:rPr>
        <w:t>C</w:t>
      </w:r>
      <w:r w:rsidR="00727E0E">
        <w:rPr>
          <w:rFonts w:ascii="Arial" w:hAnsi="Arial" w:cs="Arial"/>
          <w:szCs w:val="20"/>
        </w:rPr>
        <w:t xml:space="preserve">omité </w:t>
      </w:r>
      <w:r w:rsidR="00AE1CAE">
        <w:rPr>
          <w:rFonts w:ascii="Arial" w:hAnsi="Arial" w:cs="Arial"/>
          <w:szCs w:val="20"/>
        </w:rPr>
        <w:t>autorizan</w:t>
      </w:r>
      <w:r w:rsidR="00727E0E">
        <w:rPr>
          <w:rFonts w:ascii="Arial" w:hAnsi="Arial" w:cs="Arial"/>
          <w:szCs w:val="20"/>
        </w:rPr>
        <w:t xml:space="preserve"> el informe presentado de l</w:t>
      </w:r>
      <w:r w:rsidR="00AE1CAE">
        <w:rPr>
          <w:rFonts w:ascii="Arial" w:hAnsi="Arial" w:cs="Arial"/>
          <w:szCs w:val="20"/>
        </w:rPr>
        <w:t>os Ejercicios 2013, 2014 y 2015, y solicitan</w:t>
      </w:r>
      <w:r w:rsidR="00727E0E">
        <w:rPr>
          <w:rFonts w:ascii="Arial" w:hAnsi="Arial" w:cs="Arial"/>
          <w:szCs w:val="20"/>
        </w:rPr>
        <w:t xml:space="preserve"> a la instancia ejecutora realizar la solicitud del reintegro más los intereses generados a la fecha del ci</w:t>
      </w:r>
      <w:r w:rsidR="00AE1CAE">
        <w:rPr>
          <w:rFonts w:ascii="Arial" w:hAnsi="Arial" w:cs="Arial"/>
          <w:szCs w:val="20"/>
        </w:rPr>
        <w:t xml:space="preserve">erre a la Fiduciaria </w:t>
      </w:r>
      <w:r w:rsidR="00AE1CAE">
        <w:rPr>
          <w:rFonts w:ascii="Arial" w:hAnsi="Arial" w:cs="Arial"/>
          <w:szCs w:val="20"/>
        </w:rPr>
        <w:lastRenderedPageBreak/>
        <w:t>BANOBRAS; e</w:t>
      </w:r>
      <w:r w:rsidR="00727E0E">
        <w:rPr>
          <w:rFonts w:ascii="Arial" w:hAnsi="Arial" w:cs="Arial"/>
          <w:szCs w:val="20"/>
        </w:rPr>
        <w:t xml:space="preserve">n el acuerdo cuatro el </w:t>
      </w:r>
      <w:r w:rsidR="00AE1CAE">
        <w:rPr>
          <w:rFonts w:ascii="Arial" w:hAnsi="Arial" w:cs="Arial"/>
          <w:szCs w:val="20"/>
        </w:rPr>
        <w:t>Comité</w:t>
      </w:r>
      <w:r w:rsidR="00727E0E">
        <w:rPr>
          <w:rFonts w:ascii="Arial" w:hAnsi="Arial" w:cs="Arial"/>
          <w:szCs w:val="20"/>
        </w:rPr>
        <w:t xml:space="preserve"> Técnico, </w:t>
      </w:r>
      <w:r w:rsidR="00AE1CAE">
        <w:rPr>
          <w:rFonts w:ascii="Arial" w:hAnsi="Arial" w:cs="Arial"/>
          <w:szCs w:val="20"/>
        </w:rPr>
        <w:t xml:space="preserve">autoriza </w:t>
      </w:r>
      <w:r w:rsidR="00727E0E">
        <w:rPr>
          <w:rFonts w:ascii="Arial" w:hAnsi="Arial" w:cs="Arial"/>
          <w:szCs w:val="20"/>
        </w:rPr>
        <w:t>el informe presentado del avance f</w:t>
      </w:r>
      <w:r w:rsidR="00AE1CAE">
        <w:rPr>
          <w:rFonts w:ascii="Arial" w:hAnsi="Arial" w:cs="Arial"/>
          <w:szCs w:val="20"/>
        </w:rPr>
        <w:t>ísico-financiero Ejercicio 2016; e</w:t>
      </w:r>
      <w:r w:rsidR="00727E0E">
        <w:rPr>
          <w:rFonts w:ascii="Arial" w:hAnsi="Arial" w:cs="Arial"/>
          <w:szCs w:val="20"/>
        </w:rPr>
        <w:t xml:space="preserve">n el quinto acuerdo </w:t>
      </w:r>
      <w:r w:rsidR="00AE1CAE">
        <w:rPr>
          <w:rFonts w:ascii="Arial" w:hAnsi="Arial" w:cs="Arial"/>
          <w:szCs w:val="20"/>
        </w:rPr>
        <w:t>se autorizó</w:t>
      </w:r>
      <w:r w:rsidR="00727E0E">
        <w:rPr>
          <w:rFonts w:ascii="Arial" w:hAnsi="Arial" w:cs="Arial"/>
          <w:szCs w:val="20"/>
        </w:rPr>
        <w:t xml:space="preserve"> la validación correspondiente a los proyectos Metropolitanos; en el último acuerdo </w:t>
      </w:r>
      <w:r w:rsidR="00AE1CAE">
        <w:rPr>
          <w:rFonts w:ascii="Arial" w:hAnsi="Arial" w:cs="Arial"/>
          <w:szCs w:val="20"/>
        </w:rPr>
        <w:t>éste</w:t>
      </w:r>
      <w:r w:rsidR="00727E0E">
        <w:rPr>
          <w:rFonts w:ascii="Arial" w:hAnsi="Arial" w:cs="Arial"/>
          <w:szCs w:val="20"/>
        </w:rPr>
        <w:t xml:space="preserve"> Comité </w:t>
      </w:r>
      <w:r w:rsidR="00AE1CAE">
        <w:rPr>
          <w:rFonts w:ascii="Arial" w:hAnsi="Arial" w:cs="Arial"/>
          <w:szCs w:val="20"/>
        </w:rPr>
        <w:t xml:space="preserve">autoriza </w:t>
      </w:r>
      <w:r w:rsidR="00AE1CAE" w:rsidRPr="00AE1CAE">
        <w:rPr>
          <w:rFonts w:ascii="Arial" w:hAnsi="Arial" w:cs="Arial"/>
          <w:szCs w:val="20"/>
        </w:rPr>
        <w:t>el informe de la situación financiera de la fiduciaria BANOBRAS, con cifras al 28 de febrero del 2017</w:t>
      </w:r>
      <w:r w:rsidR="00AE1CAE">
        <w:rPr>
          <w:rFonts w:ascii="Arial" w:hAnsi="Arial" w:cs="Arial"/>
          <w:szCs w:val="20"/>
        </w:rPr>
        <w:t>; finalmente se autoriza</w:t>
      </w:r>
      <w:r w:rsidR="00AE1CAE" w:rsidRPr="00AE1CAE">
        <w:rPr>
          <w:rFonts w:ascii="Arial" w:hAnsi="Arial" w:cs="Arial"/>
          <w:szCs w:val="20"/>
        </w:rPr>
        <w:t xml:space="preserve"> la realización y pago de la Auditoria Externa a los Ejercicios 2014 y 2015 con recursos del patrimonio del fideicomiso.</w:t>
      </w:r>
    </w:p>
    <w:p w:rsidR="00AE1CAE" w:rsidRDefault="00AE1CAE" w:rsidP="00AE1C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206C54" w:rsidRDefault="00AE1CAE" w:rsidP="00206C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¿A</w:t>
      </w:r>
      <w:r w:rsidR="00206C54">
        <w:rPr>
          <w:rFonts w:ascii="Arial" w:hAnsi="Arial" w:cs="Arial"/>
          <w:szCs w:val="20"/>
        </w:rPr>
        <w:t>lgún comentario o aportación que tengan los presentes?</w:t>
      </w:r>
      <w:r>
        <w:rPr>
          <w:rFonts w:ascii="Arial" w:hAnsi="Arial" w:cs="Arial"/>
          <w:szCs w:val="20"/>
        </w:rPr>
        <w:t>...</w:t>
      </w:r>
    </w:p>
    <w:p w:rsidR="00AE1CAE" w:rsidRDefault="00AE1CAE" w:rsidP="00206C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AE1CAE" w:rsidRPr="00AE1CAE" w:rsidRDefault="00AE1CAE" w:rsidP="00AE1CAE">
      <w:pPr>
        <w:tabs>
          <w:tab w:val="left" w:pos="720"/>
        </w:tabs>
        <w:jc w:val="both"/>
        <w:rPr>
          <w:rFonts w:ascii="Arial" w:hAnsi="Arial" w:cs="Arial"/>
          <w:szCs w:val="20"/>
        </w:rPr>
      </w:pPr>
      <w:r w:rsidRPr="00AE1CAE">
        <w:rPr>
          <w:rFonts w:ascii="Arial" w:hAnsi="Arial" w:cs="Arial"/>
          <w:szCs w:val="20"/>
        </w:rPr>
        <w:t>Y bien, agotado el orden del día, concluimos esta Sesión siendo las 11:51 horas.</w:t>
      </w:r>
    </w:p>
    <w:p w:rsidR="00AE1CAE" w:rsidRDefault="00AE1CAE" w:rsidP="00206C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206C54" w:rsidRDefault="00206C54" w:rsidP="00206C54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206C54" w:rsidRPr="00FC3A72" w:rsidRDefault="00206C54" w:rsidP="00206C54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CB1A22" w:rsidRDefault="00EE76E0"/>
    <w:sectPr w:rsidR="00CB1A22" w:rsidSect="00907C0E">
      <w:footerReference w:type="default" r:id="rId8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E0" w:rsidRDefault="00EE76E0" w:rsidP="00907C0E">
      <w:r>
        <w:separator/>
      </w:r>
    </w:p>
  </w:endnote>
  <w:endnote w:type="continuationSeparator" w:id="0">
    <w:p w:rsidR="00EE76E0" w:rsidRDefault="00EE76E0" w:rsidP="0090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0E" w:rsidRDefault="00907C0E" w:rsidP="00907C0E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6E683263" wp14:editId="2E61EDE3">
          <wp:extent cx="2907102" cy="972935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2963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E0" w:rsidRDefault="00EE76E0" w:rsidP="00907C0E">
      <w:r>
        <w:separator/>
      </w:r>
    </w:p>
  </w:footnote>
  <w:footnote w:type="continuationSeparator" w:id="0">
    <w:p w:rsidR="00EE76E0" w:rsidRDefault="00EE76E0" w:rsidP="00907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A515B"/>
    <w:multiLevelType w:val="hybridMultilevel"/>
    <w:tmpl w:val="B198B2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54"/>
    <w:rsid w:val="00070DB4"/>
    <w:rsid w:val="000E07C9"/>
    <w:rsid w:val="000F2B9C"/>
    <w:rsid w:val="00160FA1"/>
    <w:rsid w:val="00206C54"/>
    <w:rsid w:val="00224029"/>
    <w:rsid w:val="00265F2A"/>
    <w:rsid w:val="0028523F"/>
    <w:rsid w:val="00340A5F"/>
    <w:rsid w:val="00346354"/>
    <w:rsid w:val="00395E33"/>
    <w:rsid w:val="00415135"/>
    <w:rsid w:val="004255F2"/>
    <w:rsid w:val="00441BDA"/>
    <w:rsid w:val="0049481D"/>
    <w:rsid w:val="004A2A44"/>
    <w:rsid w:val="004C3F82"/>
    <w:rsid w:val="004F3EB5"/>
    <w:rsid w:val="00501E8B"/>
    <w:rsid w:val="00504A6B"/>
    <w:rsid w:val="00583CAA"/>
    <w:rsid w:val="005A5F58"/>
    <w:rsid w:val="005A77FB"/>
    <w:rsid w:val="00636E57"/>
    <w:rsid w:val="0068133D"/>
    <w:rsid w:val="006B0E09"/>
    <w:rsid w:val="006E7B8F"/>
    <w:rsid w:val="006F089E"/>
    <w:rsid w:val="00700263"/>
    <w:rsid w:val="00715900"/>
    <w:rsid w:val="00727E0E"/>
    <w:rsid w:val="00745AE2"/>
    <w:rsid w:val="007844B3"/>
    <w:rsid w:val="007B364F"/>
    <w:rsid w:val="007E51FA"/>
    <w:rsid w:val="00835CB9"/>
    <w:rsid w:val="0085212D"/>
    <w:rsid w:val="00866951"/>
    <w:rsid w:val="008C1B39"/>
    <w:rsid w:val="008E47B1"/>
    <w:rsid w:val="00907C0E"/>
    <w:rsid w:val="0098371E"/>
    <w:rsid w:val="009B44A2"/>
    <w:rsid w:val="009D7264"/>
    <w:rsid w:val="00A52053"/>
    <w:rsid w:val="00A54349"/>
    <w:rsid w:val="00A72A73"/>
    <w:rsid w:val="00AE1CAE"/>
    <w:rsid w:val="00B12FC8"/>
    <w:rsid w:val="00B138BC"/>
    <w:rsid w:val="00B2296A"/>
    <w:rsid w:val="00B650B7"/>
    <w:rsid w:val="00BB39F6"/>
    <w:rsid w:val="00C479CE"/>
    <w:rsid w:val="00C52D94"/>
    <w:rsid w:val="00C8457F"/>
    <w:rsid w:val="00CE6C49"/>
    <w:rsid w:val="00D13C50"/>
    <w:rsid w:val="00D56D35"/>
    <w:rsid w:val="00D57000"/>
    <w:rsid w:val="00DE4EC9"/>
    <w:rsid w:val="00EE493D"/>
    <w:rsid w:val="00EE76E0"/>
    <w:rsid w:val="00F12EA0"/>
    <w:rsid w:val="00F434CB"/>
    <w:rsid w:val="00F76F19"/>
    <w:rsid w:val="00FB558A"/>
    <w:rsid w:val="00FC4DAA"/>
    <w:rsid w:val="00FC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nhideWhenUsed/>
    <w:rsid w:val="00206C54"/>
    <w:pPr>
      <w:jc w:val="both"/>
    </w:pPr>
    <w:rPr>
      <w:rFonts w:ascii="Arial" w:hAnsi="Arial" w:cs="Arial"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rsid w:val="00206C54"/>
    <w:rPr>
      <w:rFonts w:ascii="Arial" w:eastAsia="Times New Roman" w:hAnsi="Arial" w:cs="Arial"/>
      <w:sz w:val="18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5434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543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07C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C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07C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C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7C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C0E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nhideWhenUsed/>
    <w:rsid w:val="00206C54"/>
    <w:pPr>
      <w:jc w:val="both"/>
    </w:pPr>
    <w:rPr>
      <w:rFonts w:ascii="Arial" w:hAnsi="Arial" w:cs="Arial"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rsid w:val="00206C54"/>
    <w:rPr>
      <w:rFonts w:ascii="Arial" w:eastAsia="Times New Roman" w:hAnsi="Arial" w:cs="Arial"/>
      <w:sz w:val="18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5434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543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07C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C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07C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C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7C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C0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2488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2017-06-23T22:18:00Z</dcterms:created>
  <dcterms:modified xsi:type="dcterms:W3CDTF">2017-06-29T21:46:00Z</dcterms:modified>
</cp:coreProperties>
</file>